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FA" w:rsidRDefault="00B2757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0" cy="6677117"/>
            <wp:effectExtent l="19050" t="0" r="0" b="0"/>
            <wp:docPr id="1" name="Рисунок 1" descr="C:\Users\леха\Pictures\img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8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7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443769" w:rsidRDefault="00443769">
      <w:pPr>
        <w:jc w:val="both"/>
        <w:rPr>
          <w:sz w:val="28"/>
          <w:szCs w:val="28"/>
        </w:rPr>
      </w:pPr>
    </w:p>
    <w:p w:rsidR="00443769" w:rsidRDefault="00443769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6125473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225C4" w:rsidRDefault="005225C4" w:rsidP="005225C4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225C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225C4" w:rsidRPr="005225C4" w:rsidRDefault="005225C4" w:rsidP="005225C4"/>
        <w:p w:rsidR="005225C4" w:rsidRPr="005225C4" w:rsidRDefault="005225C4" w:rsidP="005225C4"/>
        <w:p w:rsidR="005225C4" w:rsidRPr="005225C4" w:rsidRDefault="00867706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867706">
            <w:fldChar w:fldCharType="begin"/>
          </w:r>
          <w:r w:rsidR="005225C4">
            <w:instrText xml:space="preserve"> TOC \o "1-3" \h \z \u </w:instrText>
          </w:r>
          <w:r w:rsidRPr="00867706">
            <w:fldChar w:fldCharType="separate"/>
          </w:r>
          <w:hyperlink w:anchor="_Toc144132923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_Toc144132923 \h </w:instrText>
            </w:r>
            <w:r w:rsidRPr="005225C4">
              <w:rPr>
                <w:noProof/>
                <w:webHidden/>
                <w:sz w:val="28"/>
                <w:szCs w:val="28"/>
              </w:rPr>
            </w:r>
            <w:r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25C4" w:rsidRPr="005225C4">
              <w:rPr>
                <w:noProof/>
                <w:webHidden/>
                <w:sz w:val="28"/>
                <w:szCs w:val="28"/>
              </w:rPr>
              <w:t>3</w:t>
            </w:r>
            <w:r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5C4" w:rsidRPr="005225C4" w:rsidRDefault="00867706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2924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II.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_Toc144132924 \h </w:instrText>
            </w:r>
            <w:r w:rsidRPr="005225C4">
              <w:rPr>
                <w:noProof/>
                <w:webHidden/>
                <w:sz w:val="28"/>
                <w:szCs w:val="28"/>
              </w:rPr>
            </w:r>
            <w:r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25C4" w:rsidRPr="005225C4">
              <w:rPr>
                <w:noProof/>
                <w:webHidden/>
                <w:sz w:val="28"/>
                <w:szCs w:val="28"/>
              </w:rPr>
              <w:t>7</w:t>
            </w:r>
            <w:r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5C4" w:rsidRPr="005225C4" w:rsidRDefault="00867706" w:rsidP="005225C4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2925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III.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_Toc144132925 \h </w:instrText>
            </w:r>
            <w:r w:rsidRPr="005225C4">
              <w:rPr>
                <w:noProof/>
                <w:webHidden/>
                <w:sz w:val="28"/>
                <w:szCs w:val="28"/>
              </w:rPr>
            </w:r>
            <w:r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25C4" w:rsidRPr="005225C4">
              <w:rPr>
                <w:noProof/>
                <w:webHidden/>
                <w:sz w:val="28"/>
                <w:szCs w:val="28"/>
              </w:rPr>
              <w:t>9</w:t>
            </w:r>
            <w:r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5C4" w:rsidRPr="005225C4" w:rsidRDefault="00867706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2926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IV.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_Toc144132926 \h </w:instrText>
            </w:r>
            <w:r w:rsidRPr="005225C4">
              <w:rPr>
                <w:noProof/>
                <w:webHidden/>
                <w:sz w:val="28"/>
                <w:szCs w:val="28"/>
              </w:rPr>
            </w:r>
            <w:r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25C4" w:rsidRPr="005225C4">
              <w:rPr>
                <w:noProof/>
                <w:webHidden/>
                <w:sz w:val="28"/>
                <w:szCs w:val="28"/>
              </w:rPr>
              <w:t>13</w:t>
            </w:r>
            <w:r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5C4" w:rsidRDefault="00867706">
          <w:r>
            <w:rPr>
              <w:b/>
              <w:bCs/>
            </w:rPr>
            <w:fldChar w:fldCharType="end"/>
          </w:r>
        </w:p>
      </w:sdtContent>
    </w:sdt>
    <w:p w:rsidR="005972FA" w:rsidRDefault="005972FA">
      <w:pPr>
        <w:spacing w:line="276" w:lineRule="auto"/>
        <w:jc w:val="both"/>
      </w:pPr>
    </w:p>
    <w:p w:rsidR="005972FA" w:rsidRDefault="00C9049D">
      <w:pPr>
        <w:jc w:val="center"/>
        <w:rPr>
          <w:sz w:val="28"/>
          <w:szCs w:val="28"/>
        </w:rPr>
      </w:pPr>
      <w:r>
        <w:br w:type="page"/>
      </w:r>
    </w:p>
    <w:p w:rsidR="005972FA" w:rsidRDefault="00C9049D" w:rsidP="001358FE">
      <w:pPr>
        <w:pStyle w:val="1"/>
        <w:numPr>
          <w:ilvl w:val="0"/>
          <w:numId w:val="15"/>
        </w:numPr>
        <w:jc w:val="center"/>
        <w:rPr>
          <w:sz w:val="28"/>
          <w:szCs w:val="28"/>
        </w:rPr>
      </w:pPr>
      <w:bookmarkStart w:id="0" w:name="_heading=h.3dy6vkm" w:colFirst="0" w:colLast="0"/>
      <w:bookmarkStart w:id="1" w:name="_Toc144132923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5972FA" w:rsidRDefault="00C9049D" w:rsidP="001358FE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124C2C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124C2C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7 классе в соответствии с учебным планом рассчитана на 34 учебные недели и составляет 238 часов в год (7 часов в неделю).</w:t>
      </w:r>
    </w:p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124C2C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:rsidR="005972FA" w:rsidRDefault="00C9049D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организации труда и рабочего места, планировании трудовой деятельности;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7 классе определяет следующие задачи: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правилах техники безопасности при работе столярной ножовкой, рашпилем, </w:t>
      </w:r>
      <w:proofErr w:type="spellStart"/>
      <w:r>
        <w:rPr>
          <w:color w:val="000000"/>
          <w:sz w:val="28"/>
          <w:szCs w:val="28"/>
        </w:rPr>
        <w:t>драчевым</w:t>
      </w:r>
      <w:proofErr w:type="spellEnd"/>
      <w:r>
        <w:rPr>
          <w:color w:val="000000"/>
          <w:sz w:val="28"/>
          <w:szCs w:val="28"/>
        </w:rPr>
        <w:t xml:space="preserve"> напильником, шлифовальной шкуркой, </w:t>
      </w:r>
      <w:proofErr w:type="spellStart"/>
      <w:r>
        <w:rPr>
          <w:color w:val="000000"/>
          <w:sz w:val="28"/>
          <w:szCs w:val="28"/>
        </w:rPr>
        <w:t>электровыжигателем</w:t>
      </w:r>
      <w:proofErr w:type="spellEnd"/>
      <w:r>
        <w:rPr>
          <w:color w:val="000000"/>
          <w:sz w:val="28"/>
          <w:szCs w:val="28"/>
        </w:rPr>
        <w:t xml:space="preserve">, дрелью, шилом, рубанком, лучковой пилой, </w:t>
      </w:r>
      <w:r>
        <w:rPr>
          <w:sz w:val="28"/>
          <w:szCs w:val="28"/>
        </w:rPr>
        <w:t xml:space="preserve">лобзиком, рейсмусом, на сверлильном станке, долотом, стамеской, </w:t>
      </w:r>
      <w:r>
        <w:rPr>
          <w:sz w:val="28"/>
          <w:szCs w:val="28"/>
        </w:rPr>
        <w:lastRenderedPageBreak/>
        <w:t>киянкой, фуганком, морилкой, анилиновыми красителями, лаком, штангенциркулем, фальцгобелем, зензубелем;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bookmarkStart w:id="3" w:name="_heading=h.1fob9te" w:colFirst="0" w:colLast="0"/>
      <w:bookmarkEnd w:id="3"/>
      <w:r>
        <w:rPr>
          <w:sz w:val="28"/>
          <w:szCs w:val="28"/>
        </w:rPr>
        <w:t xml:space="preserve">формирование знаний об устройстве и применении инструментов и приспособлений: верстака, столярного угольника, столярной ножовки, рашпиля, </w:t>
      </w:r>
      <w:proofErr w:type="spellStart"/>
      <w:r>
        <w:rPr>
          <w:sz w:val="28"/>
          <w:szCs w:val="28"/>
        </w:rPr>
        <w:t>драчевого</w:t>
      </w:r>
      <w:proofErr w:type="spellEnd"/>
      <w:r>
        <w:rPr>
          <w:sz w:val="28"/>
          <w:szCs w:val="28"/>
        </w:rPr>
        <w:t xml:space="preserve"> напильника, шлифовальной шкурки,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>, ручной дрели, коловорота, шила, рубанка, лучковой пилы, лобзика, рейсмуса, сверлильного станка, долота, стамески, киянки, фуганка, морилки, анилиновых красителей, лака, штангенциркуля, фальцгобеля, зензубеля;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bookmarkStart w:id="4" w:name="_heading=h.3znysh7" w:colFirst="0" w:colLast="0"/>
      <w:bookmarkEnd w:id="4"/>
      <w:r>
        <w:rPr>
          <w:sz w:val="28"/>
          <w:szCs w:val="28"/>
        </w:rPr>
        <w:t xml:space="preserve">формирование умений работать столярной ножовкой, рубанком, раззенковкой, буравчиком, ручной дрелью, коловоротом, настольным сверлильным станком, лучковой пилой, стамеской, рашпилем, </w:t>
      </w:r>
      <w:proofErr w:type="spellStart"/>
      <w:r>
        <w:rPr>
          <w:sz w:val="28"/>
          <w:szCs w:val="28"/>
        </w:rPr>
        <w:t>драчевым</w:t>
      </w:r>
      <w:proofErr w:type="spellEnd"/>
      <w:r>
        <w:rPr>
          <w:sz w:val="28"/>
          <w:szCs w:val="28"/>
        </w:rPr>
        <w:t xml:space="preserve"> напильником, шлифовальной шкуркой, </w:t>
      </w:r>
      <w:proofErr w:type="spellStart"/>
      <w:r>
        <w:rPr>
          <w:sz w:val="28"/>
          <w:szCs w:val="28"/>
        </w:rPr>
        <w:t>электровыжигателем</w:t>
      </w:r>
      <w:proofErr w:type="spellEnd"/>
      <w:r>
        <w:rPr>
          <w:sz w:val="28"/>
          <w:szCs w:val="28"/>
        </w:rPr>
        <w:t>, шилом, лобзиком, рейсмусом, долотом, стамеской, киянкой, фуганком, морилкой, анилиновыми красителями, лаком, штангенциркулем, фальцгобелем, зензубелем;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резьбе по дереву: назначение, древесина, инструменты (косяк, нож), виды, правила безопасной работы;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умений выполнять соединение врезкой, угловое концевое соединение вполдерева, УК-1, УС-3, УК-4, УК-2, УЯ-1, УЯ-2.</w:t>
      </w:r>
    </w:p>
    <w:p w:rsidR="001358FE" w:rsidRDefault="001358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972FA" w:rsidRDefault="00C9049D" w:rsidP="001358FE">
      <w:pPr>
        <w:pStyle w:val="1"/>
        <w:numPr>
          <w:ilvl w:val="0"/>
          <w:numId w:val="2"/>
        </w:numPr>
        <w:jc w:val="center"/>
        <w:rPr>
          <w:sz w:val="28"/>
          <w:szCs w:val="28"/>
        </w:rPr>
      </w:pPr>
      <w:bookmarkStart w:id="5" w:name="_heading=h.1t3h5sf" w:colFirst="0" w:colLast="0"/>
      <w:bookmarkStart w:id="6" w:name="_Toc144132924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:rsidR="005972FA" w:rsidRDefault="005972FA"/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5972FA" w:rsidRDefault="00C9049D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 7 классе </w:t>
      </w:r>
      <w:r>
        <w:rPr>
          <w:color w:val="000000"/>
          <w:sz w:val="28"/>
          <w:szCs w:val="28"/>
          <w:highlight w:val="white"/>
        </w:rPr>
        <w:t>обучающиеся: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продолжают изучение основных древесных пород деревьев (цвет, текстура, влажность, прочность);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учатся подбирать древесину для изготовления столярных изделий;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 основными разметочными и столярными инструментами;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продолжают изучать правила техники безопасности при работе со столярным инструментом;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 некоторыми способами декоративной отделки столярных изделий, 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изучают способы хранения и сушки древесины; 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изучают устройство токарного станка по дереву и правилами работы на нём;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учатся угловому соединению деталей на шип с </w:t>
      </w:r>
      <w:proofErr w:type="spellStart"/>
      <w:r>
        <w:rPr>
          <w:color w:val="000000"/>
          <w:sz w:val="28"/>
          <w:szCs w:val="28"/>
          <w:highlight w:val="white"/>
        </w:rPr>
        <w:t>полупотёмкой</w:t>
      </w:r>
      <w:proofErr w:type="spellEnd"/>
      <w:r>
        <w:rPr>
          <w:color w:val="000000"/>
          <w:sz w:val="28"/>
          <w:szCs w:val="28"/>
          <w:highlight w:val="white"/>
        </w:rPr>
        <w:t xml:space="preserve"> несквозной (УК 4); 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угловому концевому соединению на ус со вставным плоским шипом сквозным (УК 2);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угловому ящичному соединению (УЯ 1, УЯ 2);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со способами непрозрачной отделки столярного изделия.</w:t>
      </w:r>
    </w:p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</w:t>
      </w:r>
      <w:r>
        <w:rPr>
          <w:sz w:val="28"/>
          <w:szCs w:val="28"/>
        </w:rPr>
        <w:lastRenderedPageBreak/>
        <w:t>изучению, с обязательным учётом значимости усваиваемых знаний и умений формирования жизненных компетенций.</w:t>
      </w:r>
    </w:p>
    <w:p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5812"/>
        <w:gridCol w:w="992"/>
        <w:gridCol w:w="1559"/>
      </w:tblGrid>
      <w:tr w:rsidR="005972FA" w:rsidRPr="001358FE">
        <w:tc>
          <w:tcPr>
            <w:tcW w:w="846" w:type="dxa"/>
          </w:tcPr>
          <w:p w:rsidR="005972FA" w:rsidRPr="001358FE" w:rsidRDefault="00C9049D">
            <w:pPr>
              <w:spacing w:line="360" w:lineRule="auto"/>
              <w:ind w:left="-12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5972FA" w:rsidRPr="001358FE" w:rsidRDefault="00C904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Кол-во </w:t>
            </w:r>
            <w:r w:rsidRPr="001358FE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2"/>
                <w:szCs w:val="22"/>
              </w:rPr>
            </w:pPr>
            <w:r w:rsidRPr="001358FE">
              <w:rPr>
                <w:sz w:val="22"/>
                <w:szCs w:val="22"/>
              </w:rPr>
              <w:t xml:space="preserve">Контрольные </w:t>
            </w:r>
            <w:r w:rsidRPr="001358FE">
              <w:rPr>
                <w:sz w:val="22"/>
                <w:szCs w:val="22"/>
              </w:rPr>
              <w:br/>
              <w:t xml:space="preserve">работы, </w:t>
            </w:r>
            <w:r w:rsidRPr="001358FE">
              <w:rPr>
                <w:sz w:val="22"/>
                <w:szCs w:val="22"/>
              </w:rPr>
              <w:br/>
              <w:t>тесты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Хранение и сушка древесины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Угловое концевое соединение на шип с </w:t>
            </w:r>
            <w:proofErr w:type="spellStart"/>
            <w:r w:rsidRPr="001358FE">
              <w:rPr>
                <w:sz w:val="24"/>
                <w:szCs w:val="24"/>
              </w:rPr>
              <w:t>полупотемком</w:t>
            </w:r>
            <w:proofErr w:type="spellEnd"/>
            <w:r w:rsidRPr="001358FE">
              <w:rPr>
                <w:sz w:val="24"/>
                <w:szCs w:val="24"/>
              </w:rPr>
              <w:t xml:space="preserve"> несквозной УК-4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rPr>
          <w:trHeight w:val="279"/>
        </w:trPr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Непрозрачная отделка столярного изделия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Токарные работы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деталей из древесины твердых пород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Угловое концевое соединение на ус со вставным плоским шипом сквозным УК-2. Изготовление рамки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Круглые лесоматериалы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Угловые ящичные соединения УЯ-1 и УЯ-2    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Свойства древесины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Выполнение криволинейного отверстия и выемки. Обработка криволинейной кромки. Изготовление ручки для ножовки  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rPr>
          <w:trHeight w:val="344"/>
        </w:trPr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 xml:space="preserve">                                                                             Итого 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7</w:t>
            </w:r>
          </w:p>
        </w:tc>
      </w:tr>
    </w:tbl>
    <w:p w:rsidR="00443769" w:rsidRDefault="00443769" w:rsidP="00443769">
      <w:pPr>
        <w:spacing w:line="360" w:lineRule="auto"/>
        <w:ind w:left="360" w:firstLine="720"/>
      </w:pPr>
      <w:r>
        <w:br w:type="page"/>
      </w:r>
    </w:p>
    <w:p w:rsidR="00443769" w:rsidRPr="00443769" w:rsidRDefault="00443769" w:rsidP="00443769">
      <w:pPr>
        <w:pStyle w:val="2"/>
        <w:numPr>
          <w:ilvl w:val="0"/>
          <w:numId w:val="22"/>
        </w:numPr>
        <w:jc w:val="center"/>
        <w:rPr>
          <w:sz w:val="28"/>
          <w:szCs w:val="28"/>
        </w:rPr>
      </w:pPr>
      <w:bookmarkStart w:id="7" w:name="_Toc144132925"/>
      <w:bookmarkStart w:id="8" w:name="_Hlk138962750"/>
      <w:bookmarkStart w:id="9" w:name="_Hlk138961499"/>
      <w:bookmarkStart w:id="10" w:name="_Hlk138967155"/>
      <w:r w:rsidRPr="00443769">
        <w:rPr>
          <w:sz w:val="28"/>
          <w:szCs w:val="28"/>
        </w:rPr>
        <w:lastRenderedPageBreak/>
        <w:t>ПЛАНИРУЕМЫЕ РЕЗУЛЬТАТЫ</w:t>
      </w:r>
      <w:bookmarkEnd w:id="7"/>
    </w:p>
    <w:p w:rsidR="00443769" w:rsidRDefault="00443769" w:rsidP="00443769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8"/>
      <w:r w:rsidRPr="002071D7">
        <w:rPr>
          <w:b/>
          <w:sz w:val="28"/>
          <w:szCs w:val="28"/>
        </w:rPr>
        <w:t>Личностные:</w:t>
      </w:r>
    </w:p>
    <w:p w:rsidR="00443769" w:rsidRPr="001358FE" w:rsidRDefault="00443769" w:rsidP="00443769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овладение  трудовыми навыками, используемыми в повседневной жизни;</w:t>
      </w:r>
    </w:p>
    <w:p w:rsidR="00443769" w:rsidRPr="001358FE" w:rsidRDefault="00443769" w:rsidP="00443769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443769" w:rsidRPr="001358FE" w:rsidRDefault="00443769" w:rsidP="00443769">
      <w:pPr>
        <w:pStyle w:val="a9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формирование  навыков сотрудничества с взрослыми и сверстниками на уроках профильного труда;</w:t>
      </w:r>
    </w:p>
    <w:p w:rsidR="00443769" w:rsidRPr="001358FE" w:rsidRDefault="00443769" w:rsidP="00443769">
      <w:pPr>
        <w:pStyle w:val="a9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воспитание эстетических потребностей, ценностей и чувств;</w:t>
      </w:r>
    </w:p>
    <w:p w:rsidR="00443769" w:rsidRPr="001358FE" w:rsidRDefault="00443769" w:rsidP="00443769">
      <w:pPr>
        <w:pStyle w:val="a9"/>
        <w:numPr>
          <w:ilvl w:val="0"/>
          <w:numId w:val="17"/>
        </w:numPr>
        <w:spacing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формирование  установки на   бережное отношение к материальным  ценностям.</w:t>
      </w:r>
    </w:p>
    <w:p w:rsidR="00443769" w:rsidRPr="002071D7" w:rsidRDefault="00443769" w:rsidP="00443769">
      <w:pPr>
        <w:ind w:left="709"/>
        <w:rPr>
          <w:b/>
          <w:sz w:val="28"/>
          <w:szCs w:val="28"/>
        </w:rPr>
      </w:pPr>
      <w:bookmarkStart w:id="12" w:name="_Hlk138961830"/>
      <w:bookmarkEnd w:id="9"/>
      <w:bookmarkEnd w:id="11"/>
      <w:r>
        <w:rPr>
          <w:b/>
          <w:bCs/>
          <w:sz w:val="28"/>
          <w:szCs w:val="28"/>
        </w:rPr>
        <w:t>Предметные:</w:t>
      </w:r>
    </w:p>
    <w:bookmarkEnd w:id="12"/>
    <w:p w:rsidR="00443769" w:rsidRDefault="00443769" w:rsidP="00443769">
      <w:pPr>
        <w:jc w:val="center"/>
      </w:pPr>
    </w:p>
    <w:p w:rsidR="00443769" w:rsidRDefault="00443769" w:rsidP="00443769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напильника,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 xml:space="preserve">, ручной дрели, </w:t>
      </w:r>
      <w:r>
        <w:rPr>
          <w:color w:val="00000A"/>
          <w:sz w:val="28"/>
          <w:szCs w:val="28"/>
        </w:rPr>
        <w:lastRenderedPageBreak/>
        <w:t>коловорота, шила, рубанка, лучковой пилы, лобзика, сверлильного станка, долота, стамески, киянки, рейсмуса, фуганка, морилки, анилиновых красителей, лака, штангенциркуля, фальцгобеля, зензубеля;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позволяющими понимать распространенные производственные технологические процессы;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443769" w:rsidRDefault="00443769" w:rsidP="004437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осуществлять их целенаправленный выбор (с помощью учителя) в соответствии с их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текущий самоконтроль выполняемых практических действий и корректировкухода практической работы;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443769" w:rsidRDefault="00443769" w:rsidP="00443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43769" w:rsidRPr="002071D7" w:rsidRDefault="00443769" w:rsidP="00443769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:rsidR="00443769" w:rsidRPr="001358FE" w:rsidRDefault="00443769" w:rsidP="00443769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443769" w:rsidRDefault="00443769" w:rsidP="00443769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4" w:name="_heading=h.ha5t6xo5ig3n"/>
      <w:bookmarkEnd w:id="10"/>
      <w:bookmarkEnd w:id="14"/>
      <w:r>
        <w:rPr>
          <w:i/>
          <w:color w:val="000000"/>
          <w:sz w:val="28"/>
          <w:szCs w:val="28"/>
        </w:rPr>
        <w:t>Теоретическая часть: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443769" w:rsidRDefault="00443769" w:rsidP="004437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443769" w:rsidRDefault="00443769" w:rsidP="004437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ошибки,</w:t>
      </w:r>
    </w:p>
    <w:p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применялись дополнительные наводящие вопросы.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443769" w:rsidRDefault="00443769" w:rsidP="004437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443769" w:rsidRDefault="00443769" w:rsidP="004437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 если:</w:t>
      </w:r>
    </w:p>
    <w:p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443769" w:rsidRDefault="00443769" w:rsidP="004437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443769" w:rsidRDefault="00443769" w:rsidP="004437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_heading=h.tyjcwt" w:colFirst="0" w:colLast="0"/>
      <w:bookmarkEnd w:id="15"/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5972FA" w:rsidRDefault="005972FA" w:rsidP="00443769">
      <w:pPr>
        <w:spacing w:line="360" w:lineRule="auto"/>
        <w:ind w:left="360" w:firstLine="720"/>
      </w:pPr>
    </w:p>
    <w:p w:rsidR="00443769" w:rsidRPr="00443769" w:rsidRDefault="00443769" w:rsidP="00443769">
      <w:pPr>
        <w:tabs>
          <w:tab w:val="left" w:pos="1215"/>
        </w:tabs>
        <w:sectPr w:rsidR="00443769" w:rsidRPr="00443769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5972FA" w:rsidRDefault="00C9049D" w:rsidP="00443769">
      <w:pPr>
        <w:pStyle w:val="1"/>
        <w:numPr>
          <w:ilvl w:val="0"/>
          <w:numId w:val="23"/>
        </w:numPr>
        <w:spacing w:before="0"/>
        <w:jc w:val="center"/>
        <w:rPr>
          <w:sz w:val="28"/>
          <w:szCs w:val="28"/>
        </w:rPr>
      </w:pPr>
      <w:bookmarkStart w:id="16" w:name="_heading=h.2et92p0" w:colFirst="0" w:colLast="0"/>
      <w:bookmarkStart w:id="17" w:name="_Toc144132926"/>
      <w:bookmarkEnd w:id="16"/>
      <w:r>
        <w:rPr>
          <w:sz w:val="28"/>
          <w:szCs w:val="28"/>
        </w:rPr>
        <w:lastRenderedPageBreak/>
        <w:t>ТЕМАТИЧЕСКОЕ ПЛАНИРОВАНИЕ</w:t>
      </w:r>
      <w:bookmarkEnd w:id="17"/>
    </w:p>
    <w:p w:rsidR="005972FA" w:rsidRDefault="005972FA">
      <w:pPr>
        <w:jc w:val="center"/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410"/>
        <w:gridCol w:w="708"/>
        <w:gridCol w:w="3544"/>
        <w:gridCol w:w="3119"/>
        <w:gridCol w:w="3402"/>
      </w:tblGrid>
      <w:tr w:rsidR="005972FA" w:rsidRPr="001358FE" w:rsidTr="001358FE">
        <w:trPr>
          <w:trHeight w:val="276"/>
        </w:trPr>
        <w:tc>
          <w:tcPr>
            <w:tcW w:w="846" w:type="dxa"/>
            <w:vMerge w:val="restart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5972FA" w:rsidRPr="001358FE" w:rsidRDefault="00C9049D">
            <w:pPr>
              <w:ind w:left="113"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5972FA" w:rsidRPr="001358FE">
        <w:trPr>
          <w:trHeight w:val="839"/>
        </w:trPr>
        <w:tc>
          <w:tcPr>
            <w:tcW w:w="846" w:type="dxa"/>
            <w:vMerge/>
          </w:tcPr>
          <w:p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Достаточный уровень</w:t>
            </w:r>
          </w:p>
        </w:tc>
      </w:tr>
      <w:tr w:rsidR="005972FA" w:rsidRPr="001358FE">
        <w:trPr>
          <w:trHeight w:val="276"/>
        </w:trPr>
        <w:tc>
          <w:tcPr>
            <w:tcW w:w="14029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Фугование-18 часов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задачами обучения в 7 классе, с планом работы на год.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задачами обучения в 7 классе, с планом работы на год.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Расширяют представление о профессии столяр.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3-6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</w:t>
            </w: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фугованием: назначение, сравнение со строганием рубанком, приемы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безопасной работы при фуговании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при фуговании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при фуговании</w:t>
            </w:r>
          </w:p>
        </w:tc>
      </w:tr>
      <w:tr w:rsidR="005972FA" w:rsidRPr="001358FE">
        <w:trPr>
          <w:trHeight w:val="677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7-10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Инструменты для фугования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двойным ножом: назначение, требование к заточке.   Разборка и сборка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Подготовка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Разбирают и собирают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Готовят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двойным ножом: назначение, требование к заточке. 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Разбирают и собирают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Готовят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11-14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 деталей щитового изделия</w:t>
            </w: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требованиями к точности выполнения деталей щитового изделия.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 кромок делянок</w:t>
            </w:r>
          </w:p>
          <w:p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Фугуют кромки делянок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Фугуют кромки делянок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15-18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Сборка щитового изделия. Тест 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техническими требованиями к точности выполнения щитового изделия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Склеивание щита в приспособлении. Строгание лицевой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 xml:space="preserve"> щита. Заключительная проверка изделия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щитового изделия.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щита. Заключительно проверяют изделие</w:t>
            </w:r>
          </w:p>
        </w:tc>
      </w:tr>
      <w:tr w:rsidR="005972FA" w:rsidRPr="001358FE">
        <w:trPr>
          <w:trHeight w:val="276"/>
        </w:trPr>
        <w:tc>
          <w:tcPr>
            <w:tcW w:w="14029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Хранение и сушка древесины-8 часов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19-22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Хранение и сушка древесины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значением правильного хранения материала.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со способами хранения древесины.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естественной и камерной сушкой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значением правильного хранения материала.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естественной и камерной сушкой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значением правильного хранения материала.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со способами хранения древесины.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естественной и камерной сушкой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23-26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Складирование пиломатериалов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видами брака при сушке.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безопасности при укладывании материала в штабель и при его разборке.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Укладывание материала в </w:t>
            </w:r>
            <w:r w:rsidRPr="001358FE">
              <w:rPr>
                <w:sz w:val="24"/>
                <w:szCs w:val="24"/>
              </w:rPr>
              <w:lastRenderedPageBreak/>
              <w:t>штабель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видами брака при сушке.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Укладывают материал в </w:t>
            </w:r>
            <w:r w:rsidRPr="001358FE">
              <w:rPr>
                <w:sz w:val="24"/>
                <w:szCs w:val="24"/>
              </w:rPr>
              <w:lastRenderedPageBreak/>
              <w:t>штабель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видами брака при сушке.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Укладывают материал в </w:t>
            </w:r>
            <w:r w:rsidRPr="001358FE">
              <w:rPr>
                <w:sz w:val="24"/>
                <w:szCs w:val="24"/>
              </w:rPr>
              <w:lastRenderedPageBreak/>
              <w:t>штабель</w:t>
            </w:r>
          </w:p>
        </w:tc>
      </w:tr>
    </w:tbl>
    <w:tbl>
      <w:tblPr>
        <w:tblStyle w:val="af7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410"/>
        <w:gridCol w:w="708"/>
        <w:gridCol w:w="3544"/>
        <w:gridCol w:w="3119"/>
        <w:gridCol w:w="3402"/>
      </w:tblGrid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shd w:val="clear" w:color="auto" w:fill="FFFFFF"/>
              <w:ind w:left="-113" w:right="-108" w:firstLine="453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lastRenderedPageBreak/>
              <w:t>Геометрическая резьба по дереву-20часов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27-28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Резьба по дереву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резьба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402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29-30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Геометрический орнамент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орнаментов, последовательность действий при вырезании треугольников.</w:t>
            </w:r>
          </w:p>
          <w:p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геометрических рисунков в тетради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орнаментов, последовательность действий при вырезании треугольников.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геометрические рисунки в тетради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shd w:val="clear" w:color="auto" w:fill="FFFFFF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орнаментов, последовательность действий при вырезании треугольников.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геометрические рисунки в тетради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31-32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Нанесение рисунка на поверхность изделия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нанесения геометрического рисунка на поверхность оструганной заготовки.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составления геометрических узоров.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:rsidR="005972FA" w:rsidRPr="001358FE" w:rsidRDefault="005972FA">
            <w:pPr>
              <w:rPr>
                <w:sz w:val="24"/>
                <w:szCs w:val="24"/>
              </w:rPr>
            </w:pP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Наносят геометрический рисунок на поверхность заготовки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составления геометрических узоров.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33-36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возможным браком при выполнении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Крепление заготовки (изделия). Вырезание узора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(изделия). </w:t>
            </w:r>
            <w:r w:rsidRPr="001358FE">
              <w:rPr>
                <w:sz w:val="24"/>
                <w:szCs w:val="24"/>
              </w:rPr>
              <w:lastRenderedPageBreak/>
              <w:t>Вырезают узор с помощью учителя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возможным браком при выполнении работы.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Крепят заготовки (изделия). Вырезают узор</w:t>
            </w:r>
            <w:r w:rsidRPr="001358FE">
              <w:rPr>
                <w:sz w:val="24"/>
                <w:szCs w:val="24"/>
              </w:rPr>
              <w:tab/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разделочных досок.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разделочных досок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Составляют план изготовления разделочных досок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разделочных досок.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разделочных досок в коллективной беседе.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39-42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Строгают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43-50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возможного брака при выполнении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(изделия). Вырезают узор с помощью </w:t>
            </w:r>
            <w:r w:rsidRPr="001358FE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возможного брака при выполнении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(изделия). </w:t>
            </w:r>
            <w:r w:rsidRPr="001358FE">
              <w:rPr>
                <w:sz w:val="24"/>
                <w:szCs w:val="24"/>
              </w:rPr>
              <w:lastRenderedPageBreak/>
              <w:t>Вырезают узор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 xml:space="preserve">Угловое концевое соединение на шип с </w:t>
            </w:r>
            <w:proofErr w:type="spellStart"/>
            <w:r w:rsidRPr="001358FE">
              <w:rPr>
                <w:b/>
                <w:sz w:val="24"/>
                <w:szCs w:val="24"/>
              </w:rPr>
              <w:t>полупотемком</w:t>
            </w:r>
            <w:proofErr w:type="spellEnd"/>
            <w:r w:rsidRPr="001358FE">
              <w:rPr>
                <w:b/>
                <w:sz w:val="24"/>
                <w:szCs w:val="24"/>
              </w:rPr>
              <w:t xml:space="preserve"> несквозной УК-4- 52 часа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53-54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Понятие шероховатость обработанной поверхности детали</w:t>
            </w: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понятием шероховатости обработанной детали: виды, причины, устранение.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детали для снижения шероховатости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понятием шероховатости обработанной детали: виды, причины, устранение.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детали для снижения шероховатости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понятием шероховатости обработанной детали: виды, причины, устранение.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детали для снижения шероховатости</w:t>
            </w:r>
          </w:p>
        </w:tc>
      </w:tr>
      <w:tr w:rsidR="005972FA" w:rsidRPr="001358FE" w:rsidTr="001358FE">
        <w:trPr>
          <w:trHeight w:val="1718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55-58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Шерхебель</w:t>
            </w:r>
          </w:p>
          <w:p w:rsidR="005972FA" w:rsidRPr="001358FE" w:rsidRDefault="005972FA">
            <w:pPr>
              <w:jc w:val="both"/>
              <w:rPr>
                <w:b/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шерхебелем: назначение, устройство, особенности заточки ножа, правила безопасной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последовательностью строгания шерхебелем и рубанком.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шерхебелем и рубанком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шерхебелем: назначение, устройство, правила безопасной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строгания шерхебелем и рубанком.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шерхебелем и рубанком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шерхебелем: назначение, устройство, особенности заточки ножа, правила безопасной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строгания шерхебелем и рубанком.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шерхебелем и рубанком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59-62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Шиповая пила</w:t>
            </w: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зависимость чистоты пропила от величины и развода зуба пильного полотна.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шириной пропила.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Пиление шиповой пилой.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Определение ширины пропила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зависимость чистоты пропила от величины и развода зуба пильного полотна.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Пилят шиповой пилой.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Определяют ширину пропила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зависимость чистоты пропила от величины и развода зуба пильного полотна.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шириной </w:t>
            </w:r>
            <w:r w:rsidRPr="001358FE">
              <w:rPr>
                <w:sz w:val="24"/>
                <w:szCs w:val="24"/>
              </w:rPr>
              <w:lastRenderedPageBreak/>
              <w:t>пропила.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Пилят шиповой пилой.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ширину пропила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5972FA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Соединение УК-4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соединением УК-4: применение, конструктивные особенности.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чертежом детали в прямоугольных проекциях: главный вид, вид сверху, вид слева.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чертежа соединения.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Черчение соединения УК-4 в тетради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соединением УК-4: применение, конструктивные особенности.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Чертят соединения УК-4 в тетради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соединением УК-4: применение, конструктивные особенности.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Чертят соединения УК-4 в тетради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63-68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УК-4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последовательностью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соединения УК-4. Долбление глухого гнезда. Изготовление шипа.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Спиливание шипа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Сборка соединения на клей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последовательностью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соединение УК-4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глухое гнездо.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Изготавливают шип.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соединение на клей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последовательностью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соединение УК-4.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глухое гнездо. Изготавливают шип.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Собирают соединение на клей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69-70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табуретки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табуретки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табуретки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табуретки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Подбирают и готовят материал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71-76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табуретки по заданным размерам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77-84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Выполнение соединения УК-4 на ножках, </w:t>
            </w:r>
            <w:proofErr w:type="spellStart"/>
            <w:r w:rsidRPr="001358FE">
              <w:rPr>
                <w:sz w:val="24"/>
                <w:szCs w:val="24"/>
              </w:rPr>
              <w:t>проножках</w:t>
            </w:r>
            <w:proofErr w:type="spellEnd"/>
            <w:r w:rsidRPr="001358FE">
              <w:rPr>
                <w:sz w:val="24"/>
                <w:szCs w:val="24"/>
              </w:rPr>
              <w:t xml:space="preserve"> и </w:t>
            </w:r>
            <w:proofErr w:type="spellStart"/>
            <w:r w:rsidRPr="001358FE">
              <w:rPr>
                <w:sz w:val="24"/>
                <w:szCs w:val="24"/>
              </w:rPr>
              <w:t>царгах</w:t>
            </w:r>
            <w:proofErr w:type="spellEnd"/>
            <w:r w:rsidRPr="001358FE">
              <w:rPr>
                <w:sz w:val="24"/>
                <w:szCs w:val="24"/>
              </w:rPr>
              <w:t xml:space="preserve"> табуретки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последовательности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Разметка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Долбление глухих гнезд. Изготовление шипов.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Спиливание шипов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Сборка соединения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последовательность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соединения УК-4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глухие гнезда. Изготавливают шипы.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шипы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соединения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последовательность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соединения УК-4. Долбят глухие гнезда. Изготавливают шипы.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шипы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Собирают соединения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85-90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ножек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Разметка и строгание ножек с нижней, внутренней сторон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Размечают и выстрагивают ножки с нижней, внутренней сторон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Размечают и выстрагивают ножки с нижней, внутренней сторон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91-92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корпуса табуретки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корпуса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Сборка корпуса табуретки со строгим соблюдением контроля прямоугольности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Собирают корпус табуретки со строгим соблюдением </w:t>
            </w:r>
            <w:r w:rsidRPr="001358FE">
              <w:rPr>
                <w:sz w:val="24"/>
                <w:szCs w:val="24"/>
              </w:rPr>
              <w:lastRenderedPageBreak/>
              <w:t>контроля прямоугольности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особенностями сборки корпуса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Собирают корпус табуретки со строгим соблюдением контроля прямоугольности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93-96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Изготовление крышки табуретки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требованиями к точности выполнения крышки табуретки.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Склеивание щита в приспособлении. Строгание лицевой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 xml:space="preserve"> щита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крышки табуретки.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крышки табуретки.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97-98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лаком</w:t>
            </w:r>
          </w:p>
          <w:p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особенностями сборки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99-102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Контрольная работа. Выполнение соединения УС-4. Тест 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 объекта труда.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УС-4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Анализ выполненной работы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Повторяют последовательность изготовления изделия.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УС-4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Анализируют объект труда.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Выполняют соединение УС-4.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13" w:right="-108" w:firstLine="453"/>
              <w:jc w:val="center"/>
              <w:rPr>
                <w:b/>
                <w:color w:val="000000"/>
                <w:sz w:val="24"/>
                <w:szCs w:val="24"/>
              </w:rPr>
            </w:pPr>
            <w:r w:rsidRPr="001358FE">
              <w:rPr>
                <w:b/>
                <w:color w:val="000000"/>
                <w:sz w:val="24"/>
                <w:szCs w:val="24"/>
              </w:rPr>
              <w:lastRenderedPageBreak/>
              <w:t>Непрозрачная отделка столярного изделия-8часов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103-106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столярного изделия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назначением непрозрачной отделки.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отделкой клеевой, масляной и эмалевой красками.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основными свойствами этих красок.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учебного бруска непрозрачной отделкой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назначением непрозрачной отделки.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клеевой, масляной и эмалевой красками.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учебный брусок непрозрачной отделкой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назначением непрозрачной отделки.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клеевой, масляной и эмалевой красками.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свойствами этих красок.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учебный брусок непрозрачной отделкой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107-110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Шпатлевка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шпатлеванием углублений, трещин, торцов.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сушкой и зачисткой шлифовальной шкуркой.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отделкой олифой.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правила безопасной работы при окраске.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Шпатлевание углублений, трещин, торцов.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шпатлеванием углублений, трещин, торцов.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сушкой и зачисткой шлифовальной шкуркой.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окраске.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Шпатлюют углубления, трещины, торцы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шпатлеванием углублений, трещин, торцов.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сушкой и зачисткой шлифовальной шкуркой.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олифой.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окраске.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Шпатлюют углубления, трещины, торцы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Токарные работы-16часов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111-114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Токарный станок по дереву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токарным станком: устройство основных частей, название и назначение, правила безопасной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Показ и называние основных </w:t>
            </w:r>
            <w:r w:rsidRPr="001358FE">
              <w:rPr>
                <w:sz w:val="24"/>
                <w:szCs w:val="24"/>
              </w:rPr>
              <w:lastRenderedPageBreak/>
              <w:t>деталей токарного станка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Показывают и называют основные детали токарного станка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Показывают и называют </w:t>
            </w:r>
            <w:r w:rsidRPr="001358FE">
              <w:rPr>
                <w:sz w:val="24"/>
                <w:szCs w:val="24"/>
              </w:rPr>
              <w:lastRenderedPageBreak/>
              <w:t>основные детали токарного станка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115-118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Токарные резцы для черновой обточки и чистового точения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устройством, применением, правилами безопасного обращения токарных резцов.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Организация рабочего места. Предварительная обработка заготовки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место. Предварительно обрабатывают заготовки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место. Предварительно обрабатывают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119-122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Кронциркуль (штангенциркуль)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кронциркулем: назначение, применение.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Крепление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диаметра круглых деталей штангенциркулем и запись в тетради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кронциркулем: назначение, применение.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Определяют диаметр круглых деталей штангенциркулем с помощью учителя и записывают в тетради 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кронциркулем: назначение, применение.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диаметр круглых деталей штангенциркулем и записывают в тетради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123-126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Работа на токарном станке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основными правилами электробезопасности.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Черновая и чистовая обработка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цилиндра.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шкуркой в прихвате. Отрезание изделия резцом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правилами электробезопасности.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Производят черновую и чистовую обработку цилиндра.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Шлифуют шкуркой в прихвате.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Отрезают изделие резцом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правилами электробезопасности.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Производят черновую и чистовую обработку цилиндра.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шкуркой в прихвате. Отрезают изделие резцом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Обработка деталей из древесины твердых пород. Изготовление ручки для молотка-20 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127-128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Лиственные твердые породы дерева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лиственных и хвойных пород древесины.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твердых лиственных пород: береза, дуб, бук, рябина, вяз, клен, ясень.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вида древесины по листьям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лиственных и хвойных пород древесины.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твердых лиственных пород: береза, дуб, бук, рябина, вяз, клен, ясень.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древесины по листьям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лиственных и хвойных пород древесины.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твердых лиственных пород: береза, дуб, бук, рябина, вяз, клен, ясень.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древесины по листьям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129-132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Технические характеристики каждой породы</w:t>
            </w:r>
          </w:p>
          <w:p w:rsidR="005972FA" w:rsidRPr="001358FE" w:rsidRDefault="005972FA">
            <w:pPr>
              <w:jc w:val="both"/>
              <w:rPr>
                <w:b/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характеристиками каждой породы: твердость, прочность, обрабатываемость режущим инструментом.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вида породы древесина по цвету, текстуре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породы древесина по цвету, текстуре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породы древесина по цвету, текстуре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133-136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Резец столярного инструмента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резцов столярных инструментов.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видами стали (качество).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углом заточки резцов столярных инструментов.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Заточка столярных инструментов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резцов столярных инструментов.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углом заточки резцов столярных инструментов.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столярные инструменты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резцов столярных инструментов.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видами стали (качество).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углом заточки резцов столярных инструментов.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столярные инструменты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137-138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Планирование работы. Технический рисунок ручки для </w:t>
            </w:r>
            <w:r w:rsidRPr="001358FE">
              <w:rPr>
                <w:sz w:val="24"/>
                <w:szCs w:val="24"/>
              </w:rPr>
              <w:lastRenderedPageBreak/>
              <w:t>молотка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требованиями к материалу для ручки инструменты.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Повторение правил построения чертежа и технического рисунка.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ручки для молотка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требованиями к материалу для ручки инструменты.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Составляют план изготовления ручки для молотка в коллективной беседе.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требованиями к материалу для ручки инструменты.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построения чертежа и технического рисунка.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ручки для молотка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139-142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заготовки ручки для молотка по заданным размерам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143-146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Приемы насадки ручек стамесок, долот, молотков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приемами насадки ручек стамесок, долот, молотков.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Насадка ручки молотка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насадки ручек стамесок, долот, молотков.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Насаживают ручку молотка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насадки ручек стамесок, долот, молотков.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Насаживают ручку молотка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Угловое концевое соединение на ус со вставным плоским шипом сквозным УК-2. Изготовление рамки-18 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147-148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Инструменты для строгания профильной поверхности.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применением бруска с профильной поверхностью.  Механическая обработка профильной </w:t>
            </w:r>
            <w:r w:rsidRPr="001358FE">
              <w:rPr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применением бруска с профильной поверхностью.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Проводят механическую </w:t>
            </w:r>
            <w:r w:rsidRPr="001358FE">
              <w:rPr>
                <w:sz w:val="24"/>
                <w:szCs w:val="24"/>
              </w:rPr>
              <w:lastRenderedPageBreak/>
              <w:t>обработку профильной поверхности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применением бруска с профильной поверхностью.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Проводят механическую </w:t>
            </w:r>
            <w:r w:rsidRPr="001358FE">
              <w:rPr>
                <w:sz w:val="24"/>
                <w:szCs w:val="24"/>
              </w:rPr>
              <w:lastRenderedPageBreak/>
              <w:t>обработку профильной поверхности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149-150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Устройство и назначение зензубеля, фальцгобеля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безопасной работы зензубелем и фальцгобелем.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Разборка и сборка фальцгобеля, зензубеля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зензубелем и фальцгобелем.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Разбирают и собирают фальцгобель, зензубель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зензубелем и фальцгобелем.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Разбирают и собирают фальцгобель, зензубель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151-154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приемами разметки соединения деталей с профильными поверхностями.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и строгание фальца фальцгобелем.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разметки соединения деталей с профильными поверхностями.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разметки соединения деталей с профильными поверхностями.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155-156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рамки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рамки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рамки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рамки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157-158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рамки по заданным размерам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рубанка, шерхебеля и зензубеля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Повторение размеров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Строгают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Выпиливают заготовки по заданным размерам с </w:t>
            </w:r>
            <w:r w:rsidRPr="001358FE">
              <w:rPr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подготовки рубанка, шерхебеля и зензубеля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заготовки по </w:t>
            </w:r>
            <w:r w:rsidRPr="001358FE">
              <w:rPr>
                <w:sz w:val="24"/>
                <w:szCs w:val="24"/>
              </w:rPr>
              <w:lastRenderedPageBreak/>
              <w:t>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159-162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разметки соединения деталей с профильными поверхностями.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и строгание фальца фальцгобелем.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разметки соединения деталей с профильными поверхностями.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163-164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рамки.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Лакировка изделия.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Лакируют изделие</w:t>
            </w:r>
          </w:p>
          <w:p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особенностями сборки рамки.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Лакируют изделие.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Круглые лесоматериалы-8 часов</w:t>
            </w:r>
          </w:p>
        </w:tc>
      </w:tr>
      <w:tr w:rsidR="005972FA" w:rsidRPr="001358FE" w:rsidTr="001358FE">
        <w:trPr>
          <w:trHeight w:val="1550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165-168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1358FE">
              <w:rPr>
                <w:sz w:val="24"/>
                <w:szCs w:val="24"/>
              </w:rPr>
              <w:t xml:space="preserve">Бревна, кряжи, </w:t>
            </w:r>
            <w:proofErr w:type="spellStart"/>
            <w:r w:rsidRPr="001358FE">
              <w:rPr>
                <w:sz w:val="24"/>
                <w:szCs w:val="24"/>
              </w:rPr>
              <w:t>чураки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особенностями хранения круглых материалов.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способами распиловки бревен.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стойкость пород древесины к поражению насекомыми, грибами, гнилями, </w:t>
            </w:r>
            <w:r w:rsidRPr="001358FE">
              <w:rPr>
                <w:sz w:val="24"/>
                <w:szCs w:val="24"/>
              </w:rPr>
              <w:lastRenderedPageBreak/>
              <w:t>а также к растрескиванию.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Заполнение таблицу в тетради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особенностями хранения круглых материалов.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способами распиловки бревен.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стойкостью пород древесины к </w:t>
            </w:r>
            <w:r w:rsidRPr="001358FE">
              <w:rPr>
                <w:sz w:val="24"/>
                <w:szCs w:val="24"/>
              </w:rPr>
              <w:lastRenderedPageBreak/>
              <w:t>поражению насекомыми, грибами, гнилями, а также к растрескиванию.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особенностями хранения круглых материалов.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способами распиловки бревен.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стойкостью пород древесины к поражению насекомыми, грибами, </w:t>
            </w:r>
            <w:r w:rsidRPr="001358FE">
              <w:rPr>
                <w:sz w:val="24"/>
                <w:szCs w:val="24"/>
              </w:rPr>
              <w:lastRenderedPageBreak/>
              <w:t>гнилями, а также к растрескиванию.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169-172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Защита древесины от гниения с помощью химикатов. Тест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видами средств защиты древесины от гниения.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вредным воздействием средств для пропитки древесины на организм человека.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Заполнение таблицы в тетради «Виды средств защиты древесины от гниения»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видами средств защиты древесины от гниения.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вредным воздействием средств для пропитки древесины на организм человека.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 «Виды средств защиты древесины от гниения»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видами средств защиты древесины от гниения.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вредным воздействием средств для пропитки древесины на организм человека.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 «Виды средств защиты древесины от гниения»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Угловые ящичные соединения УЯ-1 и УЯ-2-18 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173-174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Угловое ящичное соединение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угловым ящичным соединением УЯ-1: особенности изготовления, область применения.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чертежа соединения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УЯ-1: особенности изготовления, область применения.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УЯ-1: особенности изготовления, область применения.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175-176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Соединение на шип «ласточкин хвост» открытый    УЯ-2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угловым ящичным соединением УЯ-2.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конструкцией, сходством и различием видов, применением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Анализ чертежа соединения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угловым ящичным соединением УЯ-2.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конструкцией, сходством и различием </w:t>
            </w:r>
            <w:r w:rsidRPr="001358FE">
              <w:rPr>
                <w:sz w:val="24"/>
                <w:szCs w:val="24"/>
              </w:rPr>
              <w:lastRenderedPageBreak/>
              <w:t>видов, применением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угловым ящичным соединением УЯ-2.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конструкцией, сходством и различием видов, применением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Анализируют чертеж соединения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177-180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Шпунтубель. Малка и транспортир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1358FE">
              <w:rPr>
                <w:sz w:val="24"/>
                <w:szCs w:val="24"/>
              </w:rPr>
              <w:t>с</w:t>
            </w:r>
            <w:proofErr w:type="gramEnd"/>
            <w:r w:rsidRPr="001358FE">
              <w:rPr>
                <w:sz w:val="24"/>
                <w:szCs w:val="24"/>
              </w:rPr>
              <w:t xml:space="preserve"> шпунтубелем:: устройство, применение, наладка.  Знакомство с малкой и транспортиром: устройство, применение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</w:t>
            </w:r>
            <w:proofErr w:type="gramStart"/>
            <w:r w:rsidRPr="001358FE">
              <w:rPr>
                <w:sz w:val="24"/>
                <w:szCs w:val="24"/>
              </w:rPr>
              <w:t>с</w:t>
            </w:r>
            <w:proofErr w:type="gramEnd"/>
            <w:r w:rsidRPr="001358FE">
              <w:rPr>
                <w:sz w:val="24"/>
                <w:szCs w:val="24"/>
              </w:rPr>
              <w:t xml:space="preserve"> шпунтубелем:: устройство, применение, наладка.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малкой и транспортиром: устройством, применением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</w:t>
            </w:r>
            <w:proofErr w:type="gramStart"/>
            <w:r w:rsidRPr="001358FE">
              <w:rPr>
                <w:sz w:val="24"/>
                <w:szCs w:val="24"/>
              </w:rPr>
              <w:t>с</w:t>
            </w:r>
            <w:proofErr w:type="gramEnd"/>
            <w:r w:rsidRPr="001358FE">
              <w:rPr>
                <w:sz w:val="24"/>
                <w:szCs w:val="24"/>
              </w:rPr>
              <w:t xml:space="preserve"> шпунтубелем:: устройство, применение, наладка.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малкой и транспортиром: устройством, применением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181-184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Разметка шипов и проушин рейсмусом и угольником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приемами разметки шипов и проушин ящичных соединений.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Установка малки по транспортиру. Разметка по малке или шаблону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приемами разметки шипов и проушин ящичных соединений.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Устанавливают малку по транспортиру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Размечают по малке или шаблону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приемами разметки шипов и проушин ящичных соединений.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Устанавливают малку по транспортиру.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Размечают по малке или шаблону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185-190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ящичных соединений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последовательностью выполнения ящичного соединения.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proofErr w:type="spellStart"/>
            <w:r w:rsidRPr="001358FE">
              <w:rPr>
                <w:sz w:val="24"/>
                <w:szCs w:val="24"/>
              </w:rPr>
              <w:t>Запиливание</w:t>
            </w:r>
            <w:proofErr w:type="spellEnd"/>
            <w:r w:rsidRPr="001358FE">
              <w:rPr>
                <w:sz w:val="24"/>
                <w:szCs w:val="24"/>
              </w:rPr>
              <w:t xml:space="preserve"> и долбление проушин, выполнение шипов.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Вырубка паза по толщине фанеры шпунтубелем.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«насухо» и склеивание ящичных соединений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Запиливают и долбят проушины, выполняют шипы.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Вырубают пазы по толщине фанеры шпунтубелем.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«насухо» и склеивают ящичные соединения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выполнения ящичного соединения.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Запиливают и долбят проушины, выполняют шипы.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Вырубают пазы по толщине фанеры шпунтубелем.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«насухо» и склеивают ящичные соединения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Свойства древесины-4 часа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191-192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Древесина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свойствами </w:t>
            </w:r>
            <w:r w:rsidRPr="001358FE">
              <w:rPr>
                <w:sz w:val="24"/>
                <w:szCs w:val="24"/>
              </w:rPr>
              <w:lastRenderedPageBreak/>
              <w:t xml:space="preserve">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Составление таблицы свойств разных пород древесины в таблице 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со свойствами </w:t>
            </w:r>
            <w:r w:rsidRPr="001358FE">
              <w:rPr>
                <w:sz w:val="24"/>
                <w:szCs w:val="24"/>
              </w:rPr>
              <w:lastRenderedPageBreak/>
              <w:t xml:space="preserve">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таблицу свойств разных пород древесины в тетради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со свойствами </w:t>
            </w:r>
            <w:r w:rsidRPr="001358FE">
              <w:rPr>
                <w:sz w:val="24"/>
                <w:szCs w:val="24"/>
              </w:rPr>
              <w:lastRenderedPageBreak/>
              <w:t xml:space="preserve">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Составляют таблицу свойств разных пород древесины в тетради 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193-194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Основные механические и технологические свойства древесины.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механическими свойствами древесины (прочность на сжатие с торца и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таблицы механических свойств разных пород древесины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1358FE">
              <w:rPr>
                <w:color w:val="000000"/>
                <w:sz w:val="24"/>
                <w:szCs w:val="24"/>
              </w:rPr>
              <w:t>пласти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:rsidR="005972FA" w:rsidRPr="001358FE" w:rsidRDefault="00C9049D">
            <w:pPr>
              <w:ind w:right="180"/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Составляют таблицу в тетради механических свойств разных пород древесины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1358FE">
              <w:rPr>
                <w:color w:val="000000"/>
                <w:sz w:val="24"/>
                <w:szCs w:val="24"/>
              </w:rPr>
              <w:t>пласти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Составляют таблицу в тетради механических свойств разных пород древесины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Выполнение криволинейного отверстия и выемки. Обработка криволинейной кромки-16 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195-198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Выпуклая и вогнутая поверхности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понятий вогнутая и выпуклая поверхность.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сопряжением поверхности разной формы.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понятий: гнездо, паз, проушина, сквозное и </w:t>
            </w:r>
            <w:r w:rsidRPr="001358FE">
              <w:rPr>
                <w:sz w:val="24"/>
                <w:szCs w:val="24"/>
              </w:rPr>
              <w:lastRenderedPageBreak/>
              <w:t>несквозное отверстия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понятия вогнутая и выпуклая поверхность.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понятия: гнездо, паз, проушина, сквозное и несквозное </w:t>
            </w:r>
            <w:r w:rsidRPr="001358FE">
              <w:rPr>
                <w:sz w:val="24"/>
                <w:szCs w:val="24"/>
              </w:rPr>
              <w:lastRenderedPageBreak/>
              <w:t>отверстия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понятия вогнутая и выпуклая поверхность.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сопряжением поверхности разной формы.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понятия: гнездо, паз, проушина, сквозное и </w:t>
            </w:r>
            <w:r w:rsidRPr="001358FE">
              <w:rPr>
                <w:sz w:val="24"/>
                <w:szCs w:val="24"/>
              </w:rPr>
              <w:lastRenderedPageBreak/>
              <w:t>несквозное отверстия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199202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Сверло. Зенкеры простой и комбинированный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заточки спирального сверла.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Заточка спирального сверла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заточки сверла.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спиральное сверло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заточки сверла.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спиральное сверло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203-206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Обозначение радиусных кривых на чертеже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понятия радиус.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соотношением радиуса и диаметра.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чертежей.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Обозначение радиусных кривых на чертеже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понятие радиус.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соотношением радиуса и диаметра.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чертежи с помощью учителя.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Обозначают радиусные кривые на чертеже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понятие радиус.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соотношением радиуса и диаметра.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чертежи.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Обозначают радиусные кривые на чертеже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207-210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деталей криволинейной формы. Тест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разметки.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разметкой с помощью циркуля и по шаблону.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центров отверстий для высверливания по контуру.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гнезд стамеской и напильником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разметки.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разметкой с помощью циркуля и по шаблону.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центры отверстий для высверливания по контуру.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гнезда стамеской и напильником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разметки.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разметкой с помощью циркуля и по шаблону.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центры отверстий для высверливания по контуру.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гнезда стамеской и напильником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lastRenderedPageBreak/>
              <w:t>Практическое повторение-28 часа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211-224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Украшение геометрическим орнаментом.</w:t>
            </w:r>
          </w:p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Нанесение рисунка на поверхность изделия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нанесения геометрического рисунка на поверхность оструганной заготовки.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составления геометрических узоров.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правила нанесения геометрического рисунка на поверхность оструганной заготовки.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Наносят геометрический рисунок на поверхность заготовки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составления геометрических узоров.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225-226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возможного брака при выполнении работы.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 с помощью учителя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возможный брак при выполнении работы.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  <w:r w:rsidRPr="001358FE">
              <w:rPr>
                <w:sz w:val="24"/>
                <w:szCs w:val="24"/>
              </w:rPr>
              <w:tab/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227-228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разделочных досок.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разделочных досок в коллективной беседе.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Составляют план изготовления разделочных досок в коллективной беседе.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разделочных досок.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разделочных досок в коллективной беседе.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229-230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подставки по </w:t>
            </w:r>
            <w:r w:rsidRPr="001358FE">
              <w:rPr>
                <w:color w:val="000000"/>
                <w:sz w:val="24"/>
                <w:szCs w:val="24"/>
              </w:rPr>
              <w:lastRenderedPageBreak/>
              <w:t>заданным размерам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Строгание заготовок по </w:t>
            </w:r>
            <w:r w:rsidRPr="001358FE">
              <w:rPr>
                <w:sz w:val="24"/>
                <w:szCs w:val="24"/>
              </w:rPr>
              <w:lastRenderedPageBreak/>
              <w:t>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 Строгают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Строгают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231-232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возможного брака при выполнении работы.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возможного брака при выполнении работы.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233-234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225-228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1358FE">
              <w:rPr>
                <w:sz w:val="24"/>
                <w:szCs w:val="24"/>
              </w:rPr>
              <w:t>Выполнение соединения УК-2.</w:t>
            </w:r>
            <w:r w:rsidRPr="001358FE">
              <w:rPr>
                <w:color w:val="000000"/>
                <w:sz w:val="24"/>
                <w:szCs w:val="24"/>
              </w:rPr>
              <w:t xml:space="preserve"> Тест</w:t>
            </w:r>
          </w:p>
          <w:p w:rsidR="005972FA" w:rsidRPr="001358FE" w:rsidRDefault="005972FA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 объекта труда.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Технологические требования к качеству операции.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Повторяют последовательность изготовления изделия.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Выполняют соединение </w:t>
            </w:r>
            <w:r w:rsidRPr="001358FE">
              <w:rPr>
                <w:sz w:val="24"/>
                <w:szCs w:val="24"/>
              </w:rPr>
              <w:lastRenderedPageBreak/>
              <w:t>УК-2 с помощью учителя</w:t>
            </w: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Анализируют объект труда.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Технологические требования к качеству операции.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УК-2.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:rsidR="005972FA" w:rsidRDefault="005972FA">
      <w:pPr>
        <w:jc w:val="both"/>
        <w:sectPr w:rsidR="005972FA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5972FA" w:rsidRDefault="005972FA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bookmarkStart w:id="18" w:name="_heading=h.4d34og8" w:colFirst="0" w:colLast="0"/>
      <w:bookmarkEnd w:id="18"/>
    </w:p>
    <w:p w:rsidR="005972FA" w:rsidRDefault="005972FA">
      <w:pPr>
        <w:shd w:val="clear" w:color="auto" w:fill="FFFFFF"/>
        <w:ind w:firstLine="850"/>
        <w:jc w:val="center"/>
        <w:rPr>
          <w:b/>
        </w:rPr>
      </w:pPr>
    </w:p>
    <w:p w:rsidR="005972FA" w:rsidRDefault="005972FA">
      <w:pPr>
        <w:shd w:val="clear" w:color="auto" w:fill="FFFFFF"/>
        <w:ind w:firstLine="850"/>
        <w:jc w:val="center"/>
        <w:rPr>
          <w:b/>
        </w:rPr>
      </w:pPr>
    </w:p>
    <w:p w:rsidR="005972FA" w:rsidRPr="001358FE" w:rsidRDefault="005972FA" w:rsidP="001358FE">
      <w:pPr>
        <w:spacing w:line="360" w:lineRule="auto"/>
        <w:jc w:val="both"/>
        <w:rPr>
          <w:color w:val="000000"/>
        </w:rPr>
      </w:pPr>
    </w:p>
    <w:sectPr w:rsidR="005972FA" w:rsidRPr="001358FE" w:rsidSect="001358FE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BE6" w:rsidRDefault="00C74BE6">
      <w:r>
        <w:separator/>
      </w:r>
    </w:p>
  </w:endnote>
  <w:endnote w:type="continuationSeparator" w:id="1">
    <w:p w:rsidR="00C74BE6" w:rsidRDefault="00C74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FA" w:rsidRDefault="008677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9049D">
      <w:rPr>
        <w:color w:val="000000"/>
      </w:rPr>
      <w:instrText>PAGE</w:instrText>
    </w:r>
    <w:r>
      <w:rPr>
        <w:color w:val="000000"/>
      </w:rPr>
      <w:fldChar w:fldCharType="separate"/>
    </w:r>
    <w:r w:rsidR="00531D03">
      <w:rPr>
        <w:noProof/>
        <w:color w:val="000000"/>
      </w:rPr>
      <w:t>2</w:t>
    </w:r>
    <w:r>
      <w:rPr>
        <w:color w:val="000000"/>
      </w:rPr>
      <w:fldChar w:fldCharType="end"/>
    </w:r>
  </w:p>
  <w:p w:rsidR="005972FA" w:rsidRDefault="00597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BE6" w:rsidRDefault="00C74BE6">
      <w:r>
        <w:separator/>
      </w:r>
    </w:p>
  </w:footnote>
  <w:footnote w:type="continuationSeparator" w:id="1">
    <w:p w:rsidR="00C74BE6" w:rsidRDefault="00C74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5FE3"/>
    <w:multiLevelType w:val="multilevel"/>
    <w:tmpl w:val="C700C5D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642A37"/>
    <w:multiLevelType w:val="multilevel"/>
    <w:tmpl w:val="9A9CFB0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15387"/>
    <w:multiLevelType w:val="multilevel"/>
    <w:tmpl w:val="69E035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3F1385"/>
    <w:multiLevelType w:val="multilevel"/>
    <w:tmpl w:val="FCF6230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56C751E"/>
    <w:multiLevelType w:val="multilevel"/>
    <w:tmpl w:val="7C88EB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0760B0"/>
    <w:multiLevelType w:val="multilevel"/>
    <w:tmpl w:val="7B921C6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FF95978"/>
    <w:multiLevelType w:val="multilevel"/>
    <w:tmpl w:val="31B2EF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BB4E5A"/>
    <w:multiLevelType w:val="multilevel"/>
    <w:tmpl w:val="473C3E3A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DC333A"/>
    <w:multiLevelType w:val="hybridMultilevel"/>
    <w:tmpl w:val="E16A56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477A7"/>
    <w:multiLevelType w:val="multilevel"/>
    <w:tmpl w:val="168EC92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083F46"/>
    <w:multiLevelType w:val="multilevel"/>
    <w:tmpl w:val="5C8015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4C1B2F"/>
    <w:multiLevelType w:val="multilevel"/>
    <w:tmpl w:val="053E8BA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FF52A23"/>
    <w:multiLevelType w:val="hybridMultilevel"/>
    <w:tmpl w:val="70A00CB8"/>
    <w:lvl w:ilvl="0" w:tplc="2A7665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C1CB8"/>
    <w:multiLevelType w:val="multilevel"/>
    <w:tmpl w:val="0400DA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2D9052C"/>
    <w:multiLevelType w:val="hybridMultilevel"/>
    <w:tmpl w:val="36CEF7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3055A6"/>
    <w:multiLevelType w:val="hybridMultilevel"/>
    <w:tmpl w:val="3354A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34EDC"/>
    <w:multiLevelType w:val="hybridMultilevel"/>
    <w:tmpl w:val="3044EC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D7796"/>
    <w:multiLevelType w:val="multilevel"/>
    <w:tmpl w:val="0E16BEE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B73F39"/>
    <w:multiLevelType w:val="multilevel"/>
    <w:tmpl w:val="120A5EF4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46A7D52"/>
    <w:multiLevelType w:val="multilevel"/>
    <w:tmpl w:val="A7260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90D4E"/>
    <w:multiLevelType w:val="multilevel"/>
    <w:tmpl w:val="2BBE9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7"/>
  </w:num>
  <w:num w:numId="5">
    <w:abstractNumId w:val="11"/>
  </w:num>
  <w:num w:numId="6">
    <w:abstractNumId w:val="22"/>
  </w:num>
  <w:num w:numId="7">
    <w:abstractNumId w:val="10"/>
  </w:num>
  <w:num w:numId="8">
    <w:abstractNumId w:val="3"/>
  </w:num>
  <w:num w:numId="9">
    <w:abstractNumId w:val="6"/>
  </w:num>
  <w:num w:numId="10">
    <w:abstractNumId w:val="14"/>
  </w:num>
  <w:num w:numId="11">
    <w:abstractNumId w:val="1"/>
  </w:num>
  <w:num w:numId="12">
    <w:abstractNumId w:val="8"/>
  </w:num>
  <w:num w:numId="13">
    <w:abstractNumId w:val="18"/>
  </w:num>
  <w:num w:numId="14">
    <w:abstractNumId w:val="12"/>
  </w:num>
  <w:num w:numId="15">
    <w:abstractNumId w:val="16"/>
  </w:num>
  <w:num w:numId="16">
    <w:abstractNumId w:val="21"/>
  </w:num>
  <w:num w:numId="17">
    <w:abstractNumId w:val="9"/>
  </w:num>
  <w:num w:numId="18">
    <w:abstractNumId w:val="2"/>
  </w:num>
  <w:num w:numId="19">
    <w:abstractNumId w:val="15"/>
  </w:num>
  <w:num w:numId="20">
    <w:abstractNumId w:val="20"/>
  </w:num>
  <w:num w:numId="21">
    <w:abstractNumId w:val="17"/>
  </w:num>
  <w:num w:numId="22">
    <w:abstractNumId w:val="1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2FA"/>
    <w:rsid w:val="00044371"/>
    <w:rsid w:val="00124C2C"/>
    <w:rsid w:val="001358FE"/>
    <w:rsid w:val="00213D8B"/>
    <w:rsid w:val="00427D9D"/>
    <w:rsid w:val="00443769"/>
    <w:rsid w:val="005225C4"/>
    <w:rsid w:val="00531D03"/>
    <w:rsid w:val="005972FA"/>
    <w:rsid w:val="00665560"/>
    <w:rsid w:val="00674A26"/>
    <w:rsid w:val="00867706"/>
    <w:rsid w:val="00952BFD"/>
    <w:rsid w:val="00AE0710"/>
    <w:rsid w:val="00B2757C"/>
    <w:rsid w:val="00C74BE6"/>
    <w:rsid w:val="00C9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8677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8677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677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6770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677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677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77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6770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77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50083A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rsid w:val="008677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867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867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D348E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71448"/>
    <w:pPr>
      <w:tabs>
        <w:tab w:val="left" w:pos="426"/>
        <w:tab w:val="right" w:leader="dot" w:pos="9060"/>
      </w:tabs>
      <w:spacing w:after="100" w:line="276" w:lineRule="auto"/>
    </w:pPr>
  </w:style>
  <w:style w:type="paragraph" w:styleId="20">
    <w:name w:val="toc 2"/>
    <w:basedOn w:val="a"/>
    <w:next w:val="a"/>
    <w:autoRedefine/>
    <w:uiPriority w:val="39"/>
    <w:unhideWhenUsed/>
    <w:rsid w:val="00D348EA"/>
    <w:pPr>
      <w:spacing w:after="100"/>
      <w:ind w:left="240"/>
    </w:pPr>
  </w:style>
  <w:style w:type="table" w:customStyle="1" w:styleId="af5">
    <w:basedOn w:val="TableNormal0"/>
    <w:rsid w:val="00867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867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867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qFormat/>
    <w:rsid w:val="001358FE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1358FE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58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56vHWafdj4Ozj//R1Wg7HjGew==">CgMxLjAyCGguZ2pkZ3hzMgloLjNkeTZ2a20yCWguMzBqMHpsbDIJaC4xZm9iOXRlMgloLjN6bnlzaDcyCWguMXQzaDVzZjIJaC4yZXQ5MnAwMgloLjRkMzRvZzgyCWguMnM4ZXlvMTIOaC5pcmx5djl4ZnhweTkyDmguaXJseXY5eGZ4cHk5Mg5oLjNqM2I1NTFleHNtaTIOaC5pcmx5djl4ZnhweTkyDmguaXJseXY5eGZ4cHk5Mg5oLmlybHl2OXhmeHB5OTIOaC5pcmx5djl4ZnhweTkyDmgudnFkYXY5dWJsdmwzMg5oLmduNml5ZXV2NzJ5NTIJaC4xN2RwOHZ1MghoLnR5amN3dDgAciExZFlUaWVGM2FOajR2dGZTNVZadFJueWtwQVJ5b1hna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20962-D882-2D48-866E-13B6C939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34</Pages>
  <Words>7780</Words>
  <Characters>44346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леха</cp:lastModifiedBy>
  <cp:revision>10</cp:revision>
  <dcterms:created xsi:type="dcterms:W3CDTF">2023-05-15T10:57:00Z</dcterms:created>
  <dcterms:modified xsi:type="dcterms:W3CDTF">2024-03-07T16:01:00Z</dcterms:modified>
</cp:coreProperties>
</file>