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53" w:rsidRDefault="00EA26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6944147"/>
            <wp:effectExtent l="19050" t="0" r="0" b="0"/>
            <wp:docPr id="1" name="Рисунок 1" descr="C:\Users\леха\Pictures\img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4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E457C" w:rsidRPr="00BE457C" w:rsidRDefault="00777C5F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777C5F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777C5F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777C5F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7649" w:rsidRDefault="00777C5F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EA2609">
      <w:pPr>
        <w:pStyle w:val="a3"/>
        <w:ind w:left="75"/>
        <w:rPr>
          <w:rFonts w:ascii="Times New Roman" w:hAnsi="Times New Roman"/>
        </w:rPr>
      </w:pPr>
      <w:r>
        <w:br w:type="page"/>
      </w:r>
    </w:p>
    <w:p w:rsidR="00487353" w:rsidRDefault="00EA2609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43871207"/>
      <w:bookmarkStart w:id="1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7353" w:rsidRDefault="00EA260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</w:t>
      </w:r>
      <w:r>
        <w:rPr>
          <w:rFonts w:ascii="Times New Roman" w:eastAsia="Times New Roman" w:hAnsi="Times New Roman" w:cs="Times New Roman"/>
          <w:sz w:val="28"/>
          <w:szCs w:val="28"/>
        </w:rPr>
        <w:t>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487353" w:rsidRDefault="00EA260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Default="00EA260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Default="00EA2609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487353" w:rsidRDefault="00EA26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Default="00EA26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87353" w:rsidRDefault="00EA26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:rsidR="00487353" w:rsidRDefault="00EA26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бережного отношения к природе, ее ресурсам,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направлениями природоохранительной работы;</w:t>
      </w:r>
    </w:p>
    <w:p w:rsidR="00487353" w:rsidRDefault="00EA26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87353" w:rsidRDefault="00EA2609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Default="00EA26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узнавать и называть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объекты в натуральном виде в естественных условиях; </w:t>
      </w:r>
    </w:p>
    <w:p w:rsidR="00487353" w:rsidRDefault="00EA26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Default="00EA26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классификации;</w:t>
      </w:r>
    </w:p>
    <w:p w:rsidR="00487353" w:rsidRDefault="00EA26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Default="00EA26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Default="00EA26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обществе, правил здорового образа жизни; </w:t>
      </w:r>
    </w:p>
    <w:p w:rsidR="00487353" w:rsidRDefault="00EA26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87353" w:rsidRDefault="00EA2609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2" w:name="_Toc143871208"/>
      <w:bookmarkStart w:id="3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</w:t>
      </w:r>
      <w:r>
        <w:rPr>
          <w:rFonts w:ascii="Times New Roman" w:eastAsia="Times New Roman" w:hAnsi="Times New Roman" w:cs="Times New Roman"/>
          <w:sz w:val="28"/>
          <w:szCs w:val="28"/>
        </w:rPr>
        <w:t>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«Есть на Земле ст</w:t>
      </w:r>
      <w:r>
        <w:rPr>
          <w:rFonts w:ascii="Times New Roman" w:eastAsia="Times New Roman" w:hAnsi="Times New Roman" w:cs="Times New Roman"/>
          <w:sz w:val="28"/>
          <w:szCs w:val="28"/>
        </w:rPr>
        <w:t>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</w:t>
      </w:r>
      <w:r>
        <w:rPr>
          <w:rFonts w:ascii="Times New Roman" w:eastAsia="Times New Roman" w:hAnsi="Times New Roman" w:cs="Times New Roman"/>
          <w:sz w:val="28"/>
          <w:szCs w:val="28"/>
        </w:rPr>
        <w:t>ми работы на уроке природоведения являются: фронтальная, групповая, коллективная, индивидуальная работа.</w:t>
      </w:r>
    </w:p>
    <w:p w:rsidR="00487353" w:rsidRDefault="00EA26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объяснительно-иллюстративный метод, метод при котором учитель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проблемного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(постановка проблемы и показ пути ее решения)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 предусмотренных программой; исследовании свойств тел неживой природы при проведении опытов);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обогащение словаря, усвоение новых, ранее  незнакомых слов; закрепление и уточнение значений слов; активизация  словаря);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87353" w:rsidRDefault="00EA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87353" w:rsidRDefault="00EA260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:rsidR="00487353" w:rsidRDefault="00EA26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87353" w:rsidRDefault="00EA2609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87353" w:rsidRDefault="00EA2609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487353">
        <w:tc>
          <w:tcPr>
            <w:tcW w:w="702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>
        <w:tc>
          <w:tcPr>
            <w:tcW w:w="702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Default="00EA2609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Default="00EA2609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c>
          <w:tcPr>
            <w:tcW w:w="702" w:type="dxa"/>
          </w:tcPr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Default="00EA2609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EA2609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408"/>
        </w:trPr>
        <w:tc>
          <w:tcPr>
            <w:tcW w:w="702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EA2609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Default="00EA26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EA26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Default="00EA2609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795"/>
      <w:bookmarkStart w:id="5" w:name="_Toc143871209"/>
      <w:bookmarkStart w:id="6" w:name="_Hlk138962750"/>
      <w:bookmarkStart w:id="7" w:name="_Hlk138961499"/>
      <w:bookmarkStart w:id="8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7"/>
    <w:bookmarkEnd w:id="9"/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1" w:name="_heading=h.4d34og8"/>
      <w:bookmarkStart w:id="12" w:name="_Hlk138961962"/>
      <w:bookmarkEnd w:id="11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2"/>
    <w:p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3" w:name="_heading=h.ha5t6xo5ig3n"/>
      <w:bookmarkEnd w:id="8"/>
      <w:bookmarkEnd w:id="13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tyjcwt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1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487353" w:rsidRDefault="00EA2609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5" w:name="_Toc143871210"/>
      <w:bookmarkStart w:id="16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иродные предметы и явления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явления природы, в тетради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487353" w:rsidRDefault="00EA2609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в рабочей тетради: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«Предметы и явления живой и неживой природы»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небесные тела – Солнце, планеты, планета Земля,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 – звезды, Солнце, Солнечная система, планета Земля, 2–3 другие планеты Солнечной системы – и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искусственные спутники и космические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значении,подписывают фамилии на рисунках в рабочих тетрадях; подбирают проверочные слова к новым терминам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Перечисляют причины смены дня и ночи (с опорой на учебник); выбирают и подчеркивают правильный ответ в рабочей тетради; подписывают на рисунк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и причины смены дня и ночи.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времен года, осуществляют классификацию времен года на основании основных признаков.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рабочей тетради пропущенные слова, используя слова для справок 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таблицу в рабочей тетради «Чем образованы оболочки Земли?»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газы, которые входят в 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 и рассказывают о его значении, о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абочей тетради и составляют рассказ, используя опорные слова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воздуха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иллюстрации или демонстрируемый опыт; умеют использовать свойства воздуха в быту.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 и отвечают на вопрос: как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воздуха?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термометре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 температуры.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использовать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термометра в повседневной жизни (одежда – температура воздуха).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движении воздуха – ветре, силе ветра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ссказывают о движении воздуха разной силы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487353" w:rsidRPr="00305C55" w:rsidRDefault="00EA2609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газы, входящие в состав воздуха (углекислый газ, азот), относят углекислый газа и азот к газам, входящим в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воздуха.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свойств углекислого газа в быту, хозяйстве и промышленности.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исункам «Как человек использует воздух»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ового образа жизни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487353" w:rsidRPr="00305C55" w:rsidRDefault="00EA2609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487353" w:rsidRPr="00305C55" w:rsidRDefault="00EA2609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других источников, объясняют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песке,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полезные ископаемые; относяполезные ископаемых к группе, используемых в строительстве; имеют представление о назначении данной группы полезных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ископаемых.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е; называют полезные ископаемые, известные из других источников;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плакату «Что получают из торфа»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паемые, полезные ископаемые, используемые в качестве удобрений).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рабочей тетради заполняют схему «Горючие полезные ископаемые»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487353" w:rsidRDefault="00EA26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каменного угля; относят каменный угль к группе полезных ископаемых и горючих полезных ископаемых.</w:t>
            </w:r>
          </w:p>
          <w:p w:rsidR="00487353" w:rsidRDefault="00EA26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каменного угля; относят каменный угль к группе полезных ископаемых и горючих полезных ископаемых.</w:t>
            </w:r>
          </w:p>
          <w:p w:rsidR="00487353" w:rsidRDefault="00EA26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добычи каменного угля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:rsidR="00487353" w:rsidRDefault="00EA2609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пробирку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нефть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полезных ископаемых; имеют представление о значении нефти.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различным группам с учетом разных классификаций (полезные ископаемые, горючие полезные ископаемые);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о способах добычи нефти.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 значении природного газа; называют (с помощью учителя)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газом в быту.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горючее полезное ископаемое – природный газ; выделяют признаки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газа;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добычи газа.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черные металлы (сталь, чугун), имеют представление об использовании черных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способы получения черных металлов; выделяют признаки черных металлов,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и чугуна.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тетради: приводят примеры цветных металлов, разделив их на группы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(драгоценных) металлах. Формирование представления о золоте, серебре, платине, использовании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тетради: соединяют стрелками правильные ответы, где применяют драгоценные металлы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ископаемые; знают о необходимости охраны полезных ископаемых.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полезных ископаемых, знают меры по их охране.</w:t>
            </w:r>
          </w:p>
          <w:p w:rsidR="00487353" w:rsidRPr="00305C55" w:rsidRDefault="00EA2609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воде в природе 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зных формах существования в природе.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учителем) после демонстрации опытов.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свойства воды после демонстрации опытов;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опыты,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 рисунки с растворимыми и нерастворимыми в воде веществами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представления о назначении растворов; выделяют существенные признаки питьевой воды, используют полученные знания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 (создание растворов – сладкий водный раствор, соленый водный раствор).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воды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воду в твердом, жидком и газообразном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в натуральном виде и на рисунках.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воды в разных агрегатных состояниях; устанавливают зависимости между температурой и состоянием воды;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опыты по изучению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ии, замерзании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 водой при нагревании, охлаждении и замерзании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взаимозависи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в текст карточки. Приводят свои примеры, используя слова- помощн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ики. Пересказывают написанный текст </w:t>
            </w:r>
          </w:p>
        </w:tc>
      </w:tr>
      <w:tr w:rsidR="00487353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кругово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рота; вставляют в текст пропущенные слова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 об   образовании рек и ручьёв. Составляют рассказ о реках  и ручьях. Называю отличия  ручья от реки.Называют правила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 водоемов.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олоте, с водоемом; обосновывают свой вывод. Сравнивают водоемы, называют отличительные их признаки. На основании сравнения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заполняют таблицу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основных признаках, о значении изученных водоемов.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охране воды и мерах,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принимаемых по охране водоемов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охране воды на практике.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Земли, внешнем виде равнин, холмов,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изученных 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суши; называют холмы и овраги, известные из личного опыта.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гор. 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почвы. Называют состав почвы, опираясь на схемы и  иллюстрации. Рассказывают о роли почвы в жизни растений.</w:t>
            </w:r>
          </w:p>
          <w:p w:rsidR="00487353" w:rsidRPr="00305C55" w:rsidRDefault="00EA2609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и на картинах. Называют вещества, входящие в состав почвы и их значение.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задание: соединяют стрелкой название почвы с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характеристикой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 сезонной обработке почвы на практике.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необходимости охраны почв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мерах, которые принимаются для защиты почвы.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вода, ветер; называют меры, принимаемые для охраны почв.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Государственный флаг России в тетради. Подчеркивают в стихотворении название государства,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котором живут, записывают его в клеточки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етради свой адрес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территорию России омывают теплые и холодные моря; называют основные признаки этих морей (лед, снег, холодно, тепло,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пляж).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 с его характеристикой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земной поверхности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наках.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России находятся реки и озера; называют 1–2 реки России.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столицу России. Подписывают на рисунках герб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и герб Москвы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городе Санкт-Петербург: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достопримечательностях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города Золотого кольца: Ярославль, Владимир,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Ростов. Рассказывают о достопримечательностях городов «Золотого кольца» с помощью учителя.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города «Золотого кольца»: Ярославль, Владимир, Ростов. 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естные из других источников.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 Новосибирск,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Владивосток.  Рассказывают о достопримечательностях городов; показывают их на карте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 Владивостоке,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отдельных представителей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России. 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места, где проживает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России. Узнают на иллюстрациях и называют городское и сельское население.</w:t>
            </w:r>
          </w:p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народов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традициях, обычаях населения России; занятиях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дского и сельского населения.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на иллюстрациях достопримечательности своего города с помощью учителя. Называют промышле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предприятия своего региона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 Называют промышленные предприятия и направления сельского хозяйства 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в ходе экскурсии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города совместно с учителем;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 посещают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достопримечательные места города;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почва); называют предметы, относящиеся к почве, полезным ископаемым, свойствам воды или воздуха; </w:t>
            </w:r>
          </w:p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A26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изученные предметы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еживой природы на картинах, схемах и в натуральном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воздух, полезные ископаемые, почва); выделяют существенные признаки каждой группы; рассказывают о взаимосвязях между неживой и живой природой;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соблюдают правила безопасного поведения в природе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C31" w:rsidRDefault="001E5C31">
      <w:pPr>
        <w:spacing w:line="240" w:lineRule="auto"/>
      </w:pPr>
      <w:r>
        <w:separator/>
      </w:r>
    </w:p>
  </w:endnote>
  <w:endnote w:type="continuationSeparator" w:id="1">
    <w:p w:rsidR="001E5C31" w:rsidRDefault="001E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3" w:rsidRDefault="00777C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A2609">
      <w:rPr>
        <w:color w:val="000000"/>
      </w:rPr>
      <w:instrText>PAGE</w:instrText>
    </w:r>
    <w:r>
      <w:rPr>
        <w:color w:val="000000"/>
      </w:rPr>
      <w:fldChar w:fldCharType="separate"/>
    </w:r>
    <w:r w:rsidR="00EA2609">
      <w:rPr>
        <w:noProof/>
        <w:color w:val="000000"/>
      </w:rPr>
      <w:t>2</w:t>
    </w:r>
    <w:r>
      <w:rPr>
        <w:color w:val="000000"/>
      </w:rPr>
      <w:fldChar w:fldCharType="end"/>
    </w:r>
  </w:p>
  <w:p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C31" w:rsidRDefault="001E5C31">
      <w:pPr>
        <w:spacing w:line="240" w:lineRule="auto"/>
      </w:pPr>
      <w:r>
        <w:separator/>
      </w:r>
    </w:p>
  </w:footnote>
  <w:footnote w:type="continuationSeparator" w:id="1">
    <w:p w:rsidR="001E5C31" w:rsidRDefault="001E5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353"/>
    <w:rsid w:val="00084933"/>
    <w:rsid w:val="000D1646"/>
    <w:rsid w:val="00136328"/>
    <w:rsid w:val="001B1F4A"/>
    <w:rsid w:val="001E5C31"/>
    <w:rsid w:val="002978DE"/>
    <w:rsid w:val="00305C55"/>
    <w:rsid w:val="00341260"/>
    <w:rsid w:val="00474A48"/>
    <w:rsid w:val="00487353"/>
    <w:rsid w:val="005D456C"/>
    <w:rsid w:val="006B0D2C"/>
    <w:rsid w:val="00777C5F"/>
    <w:rsid w:val="00797649"/>
    <w:rsid w:val="00867DE0"/>
    <w:rsid w:val="008A1E1E"/>
    <w:rsid w:val="0094575D"/>
    <w:rsid w:val="00A363CC"/>
    <w:rsid w:val="00BB4FDC"/>
    <w:rsid w:val="00BE457C"/>
    <w:rsid w:val="00D17F8B"/>
    <w:rsid w:val="00D252C5"/>
    <w:rsid w:val="00E9027C"/>
    <w:rsid w:val="00EA2609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7C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777C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777C5F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77C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777C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3EC718-0548-4EBD-BF21-F845E2FA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37</Pages>
  <Words>7589</Words>
  <Characters>43263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леха</cp:lastModifiedBy>
  <cp:revision>15</cp:revision>
  <cp:lastPrinted>2023-08-21T21:19:00Z</cp:lastPrinted>
  <dcterms:created xsi:type="dcterms:W3CDTF">2023-05-14T19:41:00Z</dcterms:created>
  <dcterms:modified xsi:type="dcterms:W3CDTF">2024-03-07T16:42:00Z</dcterms:modified>
</cp:coreProperties>
</file>