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33" w:rsidRDefault="008429E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759450" cy="6944959"/>
            <wp:effectExtent l="19050" t="0" r="0" b="0"/>
            <wp:docPr id="2" name="Рисунок 2" descr="C:\Users\леха\Pictures\img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ха\Pictures\img48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4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066D" w:rsidRDefault="0049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505F33"/>
    <w:sdt>
      <w:sdtPr>
        <w:rPr>
          <w:rFonts w:ascii="Calibri" w:eastAsia="Calibri" w:hAnsi="Calibri" w:cs="Calibri"/>
          <w:color w:val="auto"/>
          <w:sz w:val="22"/>
          <w:szCs w:val="22"/>
        </w:rPr>
        <w:id w:val="98295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E1BC3" w:rsidRPr="00BE1BC3" w:rsidRDefault="00BE1BC3" w:rsidP="00BE1BC3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E1BC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BE1BC3" w:rsidRPr="00BE1BC3" w:rsidRDefault="00BE1BC3" w:rsidP="00BE1BC3"/>
        <w:p w:rsidR="00BE1BC3" w:rsidRPr="00BE1BC3" w:rsidRDefault="00DF40FC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DF40FC">
            <w:fldChar w:fldCharType="begin"/>
          </w:r>
          <w:r w:rsidR="00BE1BC3">
            <w:instrText xml:space="preserve"> TOC \o "1-3" \h \z \u </w:instrText>
          </w:r>
          <w:r w:rsidRPr="00DF40FC">
            <w:fldChar w:fldCharType="separate"/>
          </w:r>
          <w:hyperlink w:anchor="_Toc144135601" w:history="1"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_Toc144135601 \h </w:instrTex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1BC3" w:rsidRPr="00BE1BC3" w:rsidRDefault="00DF40FC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5602" w:history="1"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II.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_Toc144135602 \h </w:instrTex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1BC3" w:rsidRPr="00BE1BC3" w:rsidRDefault="00DF40FC" w:rsidP="00BE1BC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5603" w:history="1">
            <w:r w:rsidR="00BE1BC3" w:rsidRPr="00BE1BC3">
              <w:rPr>
                <w:rStyle w:val="aa"/>
                <w:noProof/>
                <w:sz w:val="28"/>
                <w:szCs w:val="28"/>
              </w:rPr>
              <w:t>III.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1BC3" w:rsidRPr="00BE1BC3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_Toc144135603 \h </w:instrTex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1BC3" w:rsidRPr="00BE1BC3" w:rsidRDefault="00DF40FC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5604" w:history="1"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IV.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_Toc144135604 \h </w:instrTex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1BC3" w:rsidRDefault="00DF40FC">
          <w:r>
            <w:rPr>
              <w:b/>
              <w:bCs/>
            </w:rPr>
            <w:fldChar w:fldCharType="end"/>
          </w:r>
        </w:p>
      </w:sdtContent>
    </w:sdt>
    <w:p w:rsidR="00505F33" w:rsidRDefault="00842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505F33" w:rsidRDefault="008429E7" w:rsidP="00BD1AFC">
      <w:pPr>
        <w:pStyle w:val="1"/>
        <w:numPr>
          <w:ilvl w:val="0"/>
          <w:numId w:val="7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413560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:rsidR="00505F33" w:rsidRDefault="00505F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8429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Адаптивная физическая культура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составлена на основе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05F33" w:rsidRDefault="008429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возможностей.</w:t>
      </w:r>
    </w:p>
    <w:p w:rsidR="00505F33" w:rsidRDefault="00842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культура» в 5 классе рассчитана на 34 учебные недели и составляет 68 часов в год (2 часа в неделю).</w:t>
      </w:r>
    </w:p>
    <w:p w:rsidR="00505F33" w:rsidRDefault="008429E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505F33" w:rsidRDefault="008429E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Цель учеб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ностей, комплексной коррекции нарушений развития, социальной адаптации.</w:t>
      </w:r>
    </w:p>
    <w:p w:rsidR="00505F33" w:rsidRDefault="008429E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Задачи обучения:</w:t>
      </w:r>
    </w:p>
    <w:p w:rsidR="00505F33" w:rsidRDefault="008429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505F33" w:rsidRDefault="008429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</w:t>
      </w:r>
    </w:p>
    <w:p w:rsidR="00505F33" w:rsidRDefault="008429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лыжной подготовкой)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возрастными и психофизическими особенностями обучающихся;</w:t>
      </w:r>
    </w:p>
    <w:p w:rsidR="00505F33" w:rsidRDefault="008429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</w:t>
      </w:r>
    </w:p>
    <w:p w:rsidR="00505F33" w:rsidRDefault="008429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 совершенствование волевой сферы; формирование социально приемлемых форм поведения, предупреждения проявлений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деструктивного поведения (крик, агрессия, самоагрессия, стереотипии) в процессе уроков и во внеурочной деятельности);</w:t>
      </w:r>
    </w:p>
    <w:p w:rsidR="00505F33" w:rsidRDefault="008429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505F33" w:rsidRDefault="008429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:rsidR="00505F33" w:rsidRDefault="008429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sz w:val="28"/>
          <w:szCs w:val="28"/>
        </w:rPr>
        <w:t>Адаптивная физическая культура» в 5 классе определяет следующие задачи:</w:t>
      </w:r>
    </w:p>
    <w:p w:rsidR="00505F33" w:rsidRDefault="008429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505F33" w:rsidRDefault="008429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:rsidR="00505F33" w:rsidRDefault="008429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итие у обучающихся умения следить за своим физическим состоянием, величиной физических нагрузок, адекватно их дозировать; </w:t>
      </w:r>
    </w:p>
    <w:p w:rsidR="00505F33" w:rsidRDefault="008429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от 40-до 60 м;</w:t>
      </w:r>
    </w:p>
    <w:p w:rsidR="00505F33" w:rsidRDefault="008429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:rsidR="00505F33" w:rsidRDefault="008429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505F33" w:rsidRDefault="008429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:rsidR="00505F33" w:rsidRDefault="008429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совершенствование умения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сохранять равновесие во время выполнения заданий на гимнастической скамейке и стенке;</w:t>
      </w:r>
    </w:p>
    <w:p w:rsidR="00505F33" w:rsidRDefault="008429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:rsidR="00505F33" w:rsidRDefault="008429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езать под препятствие различным способом в зависимости от высоты препятствия;</w:t>
      </w:r>
    </w:p>
    <w:p w:rsidR="00505F33" w:rsidRDefault="008429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:rsidR="00505F33" w:rsidRDefault="008429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:rsidR="00505F33" w:rsidRDefault="008429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505F33" w:rsidRDefault="00505F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8429E7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br w:type="page"/>
      </w:r>
    </w:p>
    <w:p w:rsidR="00505F33" w:rsidRDefault="008429E7" w:rsidP="00BD1AFC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560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1"/>
    </w:p>
    <w:p w:rsidR="00505F33" w:rsidRDefault="00505F33"/>
    <w:p w:rsidR="00505F33" w:rsidRDefault="00842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предмета «Адаптивная физическая культура» отражено в следующих разделах: «Гимнастика», «Легкая атлетика», «Лыжная подготовка», «Спортивные игры». В каждом из разделов выделено два взаимосвязанных подраздела: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</w:t>
      </w:r>
      <w:r>
        <w:rPr>
          <w:rFonts w:ascii="Times New Roman" w:eastAsia="Times New Roman" w:hAnsi="Times New Roman" w:cs="Times New Roman"/>
          <w:sz w:val="28"/>
          <w:szCs w:val="28"/>
        </w:rPr>
        <w:t>значение.</w:t>
      </w:r>
    </w:p>
    <w:p w:rsidR="00505F33" w:rsidRDefault="00842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5 классе направлено на всестороннее развитие ребенка, развитие его потенциальных возможностей. </w:t>
      </w:r>
    </w:p>
    <w:p w:rsidR="00505F33" w:rsidRDefault="00842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период применяется большое количество разнообразных методических приемов, соде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:rsidR="00505F33" w:rsidRDefault="00842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проведения уроков адаптивн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физической культуры применяются специфические и общепедагогические методы физического воспитания. </w:t>
      </w:r>
    </w:p>
    <w:p w:rsidR="00505F33" w:rsidRDefault="00842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:rsidR="00505F33" w:rsidRDefault="00842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</w:t>
      </w:r>
      <w:r>
        <w:rPr>
          <w:rFonts w:ascii="Times New Roman" w:eastAsia="Times New Roman" w:hAnsi="Times New Roman" w:cs="Times New Roman"/>
          <w:sz w:val="28"/>
          <w:szCs w:val="28"/>
        </w:rPr>
        <w:t>игательных навыков в единстве с воспитанием двигательных качеств используются: словесный и наглядный методы.</w:t>
      </w:r>
    </w:p>
    <w:p w:rsidR="00505F33" w:rsidRDefault="008429E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Начиная с 5-го класса, обучающиеся знакомятся с доступными видами спортивных игр: волейболом, баскетболом, настольным теннисом.</w:t>
      </w:r>
    </w:p>
    <w:p w:rsidR="00505F33" w:rsidRDefault="008429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505F33" w:rsidRDefault="00505F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F33" w:rsidRPr="00BD1AFC" w:rsidRDefault="008429E7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AFC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</w:t>
      </w:r>
      <w:r w:rsidRPr="00BD1AFC">
        <w:rPr>
          <w:rFonts w:ascii="Times New Roman" w:eastAsia="Times New Roman" w:hAnsi="Times New Roman" w:cs="Times New Roman"/>
          <w:bCs/>
          <w:sz w:val="28"/>
          <w:szCs w:val="28"/>
        </w:rPr>
        <w:t>лов</w:t>
      </w:r>
    </w:p>
    <w:p w:rsidR="00505F33" w:rsidRDefault="00505F33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8500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4966"/>
        <w:gridCol w:w="1418"/>
        <w:gridCol w:w="1661"/>
      </w:tblGrid>
      <w:tr w:rsidR="00505F33">
        <w:tc>
          <w:tcPr>
            <w:tcW w:w="455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1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505F33">
        <w:tc>
          <w:tcPr>
            <w:tcW w:w="455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>
        <w:trPr>
          <w:trHeight w:val="225"/>
        </w:trPr>
        <w:tc>
          <w:tcPr>
            <w:tcW w:w="455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:rsidR="00505F33" w:rsidRDefault="008429E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:rsidR="00505F33" w:rsidRDefault="008429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>
        <w:trPr>
          <w:trHeight w:val="252"/>
        </w:trPr>
        <w:tc>
          <w:tcPr>
            <w:tcW w:w="455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:rsidR="00505F33" w:rsidRDefault="008429E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505F33" w:rsidRDefault="008429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>
        <w:trPr>
          <w:trHeight w:val="351"/>
        </w:trPr>
        <w:tc>
          <w:tcPr>
            <w:tcW w:w="455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:rsidR="00505F33" w:rsidRDefault="008429E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:rsidR="00505F33" w:rsidRDefault="008429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>
        <w:trPr>
          <w:trHeight w:val="252"/>
        </w:trPr>
        <w:tc>
          <w:tcPr>
            <w:tcW w:w="455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:rsidR="00505F33" w:rsidRDefault="008429E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</w:tcPr>
          <w:p w:rsidR="00505F33" w:rsidRDefault="008429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>
        <w:trPr>
          <w:trHeight w:val="252"/>
        </w:trPr>
        <w:tc>
          <w:tcPr>
            <w:tcW w:w="455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05F33" w:rsidRDefault="008429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505F33" w:rsidRDefault="008429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F33" w:rsidRDefault="00842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каждого </w:t>
      </w:r>
      <w:r>
        <w:rPr>
          <w:rFonts w:ascii="Times New Roman" w:eastAsia="Times New Roman" w:hAnsi="Times New Roman" w:cs="Times New Roman"/>
          <w:sz w:val="28"/>
          <w:szCs w:val="28"/>
        </w:rPr>
        <w:t>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49066D" w:rsidRDefault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9066D" w:rsidRPr="0049066D" w:rsidRDefault="0049066D" w:rsidP="0049066D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35603"/>
      <w:bookmarkStart w:id="3" w:name="_Hlk138962750"/>
      <w:bookmarkStart w:id="4" w:name="_Hlk138961499"/>
      <w:bookmarkStart w:id="5" w:name="_Hlk138967155"/>
      <w:r w:rsidRPr="0049066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:rsidR="0049066D" w:rsidRPr="00BC0075" w:rsidRDefault="0049066D" w:rsidP="0049066D">
      <w:pPr>
        <w:pStyle w:val="ac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38962780"/>
      <w:bookmarkEnd w:id="3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4"/>
    <w:bookmarkEnd w:id="6"/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навыков сотрудничества с взрослыми и сверстниками в соревновательной деятельности.</w:t>
      </w:r>
    </w:p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установки на безопасный, здоровый образ жизни;</w:t>
      </w:r>
    </w:p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сформированность навыков сотрудничества с взрослыми и сверстниками в соревновательной и игровой деятельности.</w:t>
      </w:r>
    </w:p>
    <w:p w:rsidR="0049066D" w:rsidRPr="00BD1AFC" w:rsidRDefault="0049066D" w:rsidP="0049066D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7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7"/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комплексы утренней гимнастики;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спортивных играх и эстафетах;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координации; знать физические упражнения с различной целевой направленностью, их выполнять с заданной дозировкой нагрузки; 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49066D" w:rsidRPr="00BD1AFC" w:rsidRDefault="0049066D" w:rsidP="0049066D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heading=h.4d34og8"/>
      <w:bookmarkStart w:id="9" w:name="_Hlk138961962"/>
      <w:bookmarkEnd w:id="8"/>
      <w:r w:rsidRPr="00BD1A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9"/>
    <w:p w:rsidR="0049066D" w:rsidRPr="00BD1AFC" w:rsidRDefault="0049066D" w:rsidP="0049066D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F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0 баллов - нет фиксируемой динамики; 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1 балл - минимальная динамика; 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2 балла - удовлетворительная динамика; 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3 балла - значительная динамика. </w:t>
      </w:r>
    </w:p>
    <w:p w:rsidR="0049066D" w:rsidRDefault="0049066D" w:rsidP="0049066D">
      <w:pPr>
        <w:tabs>
          <w:tab w:val="left" w:pos="870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eading=h.ha5t6xo5ig3n"/>
      <w:bookmarkEnd w:id="5"/>
      <w:bookmarkEnd w:id="10"/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5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 значительным ошибкам относятся такие, которые не вызывают особого искажения структуры движений, но влияют на качество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выполнения, хотя количественный показатель ненамного ниже. Примеры значительных ошибок:</w:t>
      </w:r>
    </w:p>
    <w:p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5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Обязательным для учителя является контроль уровня физического развития и двигательной активности учащихся.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Тесты для проведения тестирования уровня физической подготовленности обучающихся   5 класса: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(мальчики); поднимание туловища из виса лёжа на перекладине (девочки).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5 класса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Поднимание туловища из положения, лёжа на спине, руки на затылке (оптимальное количество раз за 1 мин.).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 освоения планируемых результатов АООП: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49066D" w:rsidRDefault="0049066D" w:rsidP="0049066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Учебные нормативы* и испытания (тесты) развития физических качеств, усвоения умений, навыков по адаптивной физической культуре </w:t>
      </w:r>
      <w:r>
        <w:rPr>
          <w:rFonts w:ascii="Times New Roman" w:eastAsia="Times New Roman" w:hAnsi="Times New Roman" w:cs="Times New Roman"/>
          <w:i/>
        </w:rPr>
        <w:t>(5 класс)</w:t>
      </w:r>
    </w:p>
    <w:tbl>
      <w:tblPr>
        <w:tblStyle w:val="af6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2"/>
        <w:gridCol w:w="1904"/>
        <w:gridCol w:w="1118"/>
        <w:gridCol w:w="1112"/>
        <w:gridCol w:w="1115"/>
        <w:gridCol w:w="1115"/>
        <w:gridCol w:w="1115"/>
        <w:gridCol w:w="1145"/>
      </w:tblGrid>
      <w:tr w:rsidR="0049066D" w:rsidTr="00132639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испытаний (тесты)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66D" w:rsidTr="00132639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9066D" w:rsidTr="00132639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27/21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155/146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D1AFC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505F33" w:rsidRDefault="008429E7" w:rsidP="0049066D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14413560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1"/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5"/>
        <w:gridCol w:w="2300"/>
        <w:gridCol w:w="708"/>
        <w:gridCol w:w="3544"/>
        <w:gridCol w:w="3260"/>
        <w:gridCol w:w="3402"/>
      </w:tblGrid>
      <w:tr w:rsidR="00505F33" w:rsidTr="00E8191F">
        <w:trPr>
          <w:trHeight w:val="585"/>
        </w:trPr>
        <w:tc>
          <w:tcPr>
            <w:tcW w:w="535" w:type="dxa"/>
            <w:vMerge w:val="restart"/>
            <w:vAlign w:val="center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Merge w:val="restart"/>
            <w:vAlign w:val="center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05F33" w:rsidRDefault="008429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 w:rsidR="00E8191F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544" w:type="dxa"/>
            <w:vMerge w:val="restart"/>
            <w:vAlign w:val="center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Программное </w:t>
            </w:r>
          </w:p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6662" w:type="dxa"/>
            <w:gridSpan w:val="2"/>
            <w:vAlign w:val="center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505F33" w:rsidTr="00E8191F">
        <w:trPr>
          <w:trHeight w:val="716"/>
        </w:trPr>
        <w:tc>
          <w:tcPr>
            <w:tcW w:w="535" w:type="dxa"/>
            <w:vMerge/>
            <w:vAlign w:val="center"/>
          </w:tcPr>
          <w:p w:rsidR="00505F33" w:rsidRPr="00E8191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05F33" w:rsidRDefault="008429E7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Минимальныйуровень</w:t>
            </w:r>
          </w:p>
        </w:tc>
        <w:tc>
          <w:tcPr>
            <w:tcW w:w="3402" w:type="dxa"/>
            <w:vAlign w:val="center"/>
          </w:tcPr>
          <w:p w:rsidR="00505F33" w:rsidRDefault="008429E7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05F33" w:rsidTr="00E8191F">
        <w:trPr>
          <w:trHeight w:val="514"/>
        </w:trPr>
        <w:tc>
          <w:tcPr>
            <w:tcW w:w="13749" w:type="dxa"/>
            <w:gridSpan w:val="6"/>
            <w:vAlign w:val="center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технике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</w:t>
            </w:r>
          </w:p>
        </w:tc>
        <w:tc>
          <w:tcPr>
            <w:tcW w:w="708" w:type="dxa"/>
          </w:tcPr>
          <w:p w:rsidR="00505F33" w:rsidRDefault="008429E7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технике безопасности  на занятиях легкой атлетикой.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сочетанием разновидностей ходьбы.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медленного бега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равномерном темпе до 2 мин.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бросками и ловлей мяча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односложно.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ходьбы.1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правилах поведения на уроках легкой атлетики, отвечают на вопросы целыми предложениями.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равномерной скоростью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Продолжительная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ходьба 15-20 мин в различном темпе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оптимального двигательного режима для своего возраста, его виды.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продолжительной ходьбы в различном темпе, сохраняя правильное положение тела в движении.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акцентированным шагом (подготов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ительный к строевому шагу); шаг на месте, остановка</w:t>
            </w:r>
          </w:p>
        </w:tc>
        <w:tc>
          <w:tcPr>
            <w:tcW w:w="3260" w:type="dxa"/>
          </w:tcPr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презентацию «Значение ходьбы для укрепления здоровья человека». Выполняют разминку в медленном темпе. Идут продолжительной ходьбой 10-15 мин. Выполняют шаг на месте, остановка по инструкции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402" w:type="dxa"/>
          </w:tcPr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Выполняют разминку в быстром темпе. Идут продолжительной ходьбой  15-20  мин. Выполняют акцентированный шаг, шаг на месте, остановка по инструкции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ходьба. Бег с переменной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скоростью до 2 мин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 и свободно, не задерживая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дыхание. Ходьба на скорость на 60 м.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легко и свободно, не задерживая дыхание 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разминку в медленном темпе.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на скорость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мин (от 30-50 м).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переменной скоростью до 1 мин</w:t>
            </w:r>
          </w:p>
        </w:tc>
        <w:tc>
          <w:tcPr>
            <w:tcW w:w="3402" w:type="dxa"/>
          </w:tcPr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разминку в быстром темпе.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ходьбу на скорость 10 мин (от 30-60 м). </w:t>
            </w:r>
          </w:p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переменной скоростью до 2 мин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30-40 см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поочередными выталкиваниями вверх с правой и левой ноги (на каждый шаг).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с перешагиванием препятствий. 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в быстром темпе, с малым продвижением вперед.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пружинистого толчка ногами, мягкое приземление, сохраняя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авновесие.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через вертикальные препятствия.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для развития прыжковой выносливости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общеразвивающие упражнения для подготовки мышц ног к прыжкам. Выполняют ходьбу в медленном темпе с малым продвижением вперед.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движении для подготовки к прыжкам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медленном темпе. Выполняют запрыгивания и спрыгивания с препятствия до 30 см. Выполняют прыжки через препятствия с помощью учителя</w:t>
            </w:r>
          </w:p>
        </w:tc>
        <w:tc>
          <w:tcPr>
            <w:tcW w:w="3402" w:type="dxa"/>
          </w:tcPr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общеразвивающие упражнения для подготовки мышц ног к прыжкам.Выполняют ходьб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 в медленном темпе с малым продвижением вперед.Выполняют задания в движении для подготовки к прыжкам.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запрыгивания и спрыгивания с препятствия высотой  40 см. Выполняют прыжки через препятствия после показа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названий беговых упражнений и последовательность их выполнения.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быстрого бега на отрезках.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перехода от стартового разбега к бегу.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арта и финиша. </w:t>
            </w:r>
          </w:p>
        </w:tc>
        <w:tc>
          <w:tcPr>
            <w:tcW w:w="3260" w:type="dxa"/>
          </w:tcPr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различные виды ходьбы за другими обучающимися, ориентируясь на их образец. Выполняют комплекс общеразвивающих упражнений. Выполняют специально - беговые упражнения по показу учителя, бегут с ускорением на отрезках до 30 м -1 раз.</w:t>
            </w:r>
          </w:p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медленный бег по команде «Старт»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с сочетанием разновидности ходьбы. Выполняют комплекс общеразвивающих упражнений. Выполняют специально - беговые упражнения, бегут с ускорением на отрезках до 30 м -2-3 раза. Выполняют стартовый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азбег, стартуют из различных исходных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положений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(1 кг) двумя руками снизу, из-за головы, через голову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техники бросков набивного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снизу, из-за головы, через голову.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согласовывая движения рук и туловища</w:t>
            </w:r>
          </w:p>
        </w:tc>
        <w:tc>
          <w:tcPr>
            <w:tcW w:w="3260" w:type="dxa"/>
          </w:tcPr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Выполняют метание набивного мяча  снизу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показа и объяснения учителя</w:t>
            </w:r>
          </w:p>
        </w:tc>
        <w:tc>
          <w:tcPr>
            <w:tcW w:w="3402" w:type="dxa"/>
          </w:tcPr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отвечают на вопросы и вступают в беседу.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с низкого старта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упражнений. 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переходящего в бег по дистанции.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бега по прямой с низкого старта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демонстрацию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 выполнения низкого старта. Выполняют технику низкого старта и стартового разгона по показу учителя, переходящего в бег по дистанции 40 м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темпах. Выполняют комплекс специально-беговые упражнения (5-6 видов).  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демонстрацию техники выполнения низкого старта. </w:t>
            </w:r>
          </w:p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низкого старта и стартового разгона, переходящего в бег по дистанции 60 м </w:t>
            </w:r>
          </w:p>
        </w:tc>
      </w:tr>
      <w:tr w:rsidR="00505F33" w:rsidTr="00E8191F">
        <w:trPr>
          <w:trHeight w:val="930"/>
        </w:trPr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средние дистанции (150 м)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Демонстрация техники подсчета ЧСС.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средние дистанции,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распределяя свои силы в беге на дистанции.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подсчета ЧСС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специально-беговые упражнения (3-4 вида).  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дсчета ЧСС, с помощью учителя определяют место измерения пульса.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(допускается смешанное передвижение).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Подсчитывают ЧСС с помощью учителя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Выполняют ходьбу в колонне по одному (на носках, на пятках, перекатом с пятки на носо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темпах. Выполняют комплекс специально-беговые упражнения (5-6 видов).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определяют место измерения пульса, с помощью учителя подсчитывают удары в минуту.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 до 150 м (девочки), на дистанцию 300 м (мальчики)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подсчет ЧСС</w:t>
            </w:r>
          </w:p>
        </w:tc>
      </w:tr>
      <w:tr w:rsidR="00505F33" w:rsidTr="00E8191F">
        <w:tc>
          <w:tcPr>
            <w:tcW w:w="13749" w:type="dxa"/>
            <w:gridSpan w:val="6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Спортивные игры – 10 часов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занятиях спортивными играми.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технике безопасности 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занятиях спортивными играми.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бегом в чередовании с ходьбой.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по прослушанному материалу с опорой на визуальный план (с использованием системы игровых, сенсорных поощрений. Выполняют построение с помощью педагога.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 Передвигаются в колонне бегом в чередовании с ходьбой по 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занию учителя. Участвуют в подвижной игре по инструкции учителя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правила игры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Перемещение на площадке в пионерболе, прием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передача мяча двумя руками у стены и в парах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основных перемещений на площадке в пионерболе.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упражнений на развитие мышц кистей рук и пальцев.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перемещение на площадке игроков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пионерболе, выполнение приема и передачи мяча двумя руками у стены и в парах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основные перемещения на площадке в пионерболе,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 учителя, ориентируясь на образец выполнения обучающимися из 2 группы.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шц кистей рук и пальцев (по возможности). Выполняют перемещения на площадке с помощью педагога. Выполняют игровые умения ( взаимодействие с партнером)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основные перемещения на площадке в пионерболе.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на развитие мышц кистей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пальцев. Выполняют перемещения на площадке. Выполняют игровые умения 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перемещений на площадке игроков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пионерболе.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Выполняют и используют игровые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по инструкции учителя.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 Выполняют перемещения на площадке. Выполняют и используют игровые умения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подачи мяча в пионерболе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 выполнение приема и передачи мяча двумя руками у стены и в парах.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Выполняют прием и передачу мяча у стены по инструкции и показа учителя. Осваивают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игровые умения (подача мяча в пионерболе) 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перемещения на площадке с помощью педагога. Выполняют прием и передачу мяча в паре. Осваивают и используют игровые умения (подача мяча в пионерболе).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Розыгрыш мяча на три паса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пионерболе.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развитие мышц кистей рук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пальцев.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перемещений на площадке игроков в пионерболе.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розыгрышей мяча на три паса в пионерболе.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игровых действий 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развитие мышц кистей рук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пальцев (по возможности). Выполняют перемещения на площадке с помощью педагога. Выполняют упражнения с мячом по инструкции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показу учителя.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 по инструкции учителя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развитие мышц кистей рук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пальцев. Выполняют перемещения на площадке. Выполняют упражнения с мячом после инструкции и показа учителя.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зуют игровые умения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Упрощенные правила игры в баскетбол; права и обязанности игроков, предупреждение травматизма.</w:t>
            </w:r>
          </w:p>
        </w:tc>
        <w:tc>
          <w:tcPr>
            <w:tcW w:w="708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5F33" w:rsidRDefault="008429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санитарно-гигиенические требования к занятиям баскетболом, права и обязанности игроков на площадке, предупреждение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травматизма.</w:t>
            </w:r>
          </w:p>
          <w:p w:rsidR="00505F33" w:rsidRDefault="008429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простейших правил в баскетболе.</w:t>
            </w:r>
          </w:p>
          <w:p w:rsidR="00505F33" w:rsidRDefault="008429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броски и передачи мяча.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Участвуют в подвижной игре по инструкции учителя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Демонстрация стойки баскетболиста. Освоение стойки баскетболиста. Освоение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Осваивание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стойку баскетболиста после неоднократного показа и инструкции учителя. Выполняют остановки по сигналу учителя, выполняют повороты на месте с мячом в руках, передают и ловят мяч двумя руками от груди в парах на месте (на основе образца учителя)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Ведут мяч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одной рукой на месте и в движении шагом, после инструкции учителя, ориентируясь на образец выполнения обучающимися из  более сильной  группы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стойку баскетболиста после инструкции учителя. Выполняют остановки по сигналу учителя, 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повороты на месте с мячом в руках, передают и ловят мяч двумя руками от груди в парах (на основе образца учителя).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Ведут мяч одной рукой на месте и в движении шагом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 учителя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Демонстрация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мяча. Освоение техники ведения мяча. Выполнение передвижений без мяча, остановку шагом.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технику 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мяча после неоднократного показа учителем и ориентируюсь на образец выполнение обучающимися 2 группы.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передачу мяча двумя руками от груди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 с продвижением вперед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с низу двумя руками и от груди с места. Эстафеты с элементами баскетбола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Демонстрация техники броска мяча по корзине двумя руками снизу и от груди с места. Освоение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бола.</w:t>
            </w:r>
          </w:p>
          <w:p w:rsidR="00505F33" w:rsidRDefault="008429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и одной рукой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руками.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снизу 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набивными мячами: броски мяча с близкого расстояния, с разных позиций и расстояния.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 в процессе учебной игры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505F33" w:rsidTr="00E8191F">
        <w:tc>
          <w:tcPr>
            <w:tcW w:w="13749" w:type="dxa"/>
            <w:gridSpan w:val="6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на занятиях по гимнастике.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гимнастикой.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сочетание ходьбы и бега в колонне ориентируясь на образец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обучающимися более сильной  группы.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сочетание ходьбы и бега в колонне. Выполняют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ражнения со скакалкой. Прыгают через скакалку на месте в равномерном темпе на двух, одной ноге произвольным способом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ритмичной ходьбы с сохранение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заданного темпа ходьбы.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 типа зарядки.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простые виды построений, осваивают на доступном уровне строевые действия в шеренге и колонне (с помощью учителя). Выполняют ходьбу с изменением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перестроения в шеренгу, колонну, осваивают действия в шеренге и колонне.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задания с заданным параметрами (составляют комплекс утренней гимнастики).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и показа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 за другим учащимся, ориентируясь на образец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впереди идущего учащегося. Выполняют упражнения с дифференцированной помощью учителя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полу), комплекс упражнений с сопротивлением (3-5 упражнений)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ротивлением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развитие ориентации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 со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Ориентирование в пространстве, сохранение равновесия при движении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скамейке.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лазание по гимнастической стенке разными  способами: ставя ноги на каждую рейку или через одну.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лазание по гимнастичес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кой стенке разными  способами: ставя ноги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каждую рейку или через одну.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3260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 на меньшую высоту.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корригирующих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пражнений на дыхание. Выполняют упражнения в лазание на меньшую высоту.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ригирующих упражнений на дыхание. Выполняют упражнения в лазание.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 по гимнастической стенке вверх-вниз разноименным способом, с одновременной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перестановкой руки и ноги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Расхождение вдвоем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поворотом при встрече на гимнастической скамейке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 равновесие при выполнении упражнения на гимнастической скамейке</w:t>
            </w:r>
          </w:p>
        </w:tc>
        <w:tc>
          <w:tcPr>
            <w:tcW w:w="3260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неоднократного показа по прямому указанию учителя. Участвуют в игров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заданиях (в паре)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показа учителем. Участвуют в соревновательной деятельности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согласование движения палки с движениями туловища, ног.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составление и выполнение комбинации на скамейке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демонстрируют комбина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на скамейке.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5-6 кг.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гимнастического коня и козла, матов на расстояние до 15 м. Выполнение прыжка согнув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ноги через козла, коня в ширину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3-4 кг. Переносят гимнастического коня и козла, маты на расстояние до 10 м</w:t>
            </w:r>
          </w:p>
        </w:tc>
        <w:tc>
          <w:tcPr>
            <w:tcW w:w="3402" w:type="dxa"/>
          </w:tcPr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учителя.</w:t>
            </w:r>
          </w:p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5-6 кг. Переносят гимнастического коня и козла, маты на расстояние до 15 м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прыжковых упражнений с точностью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прыжка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со скакалкой после обучающей помощи учителя. Выполняют прыжковые упражнения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контролем учителя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упражнения со скакалкой по показу и инструкции учителя.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прыжковые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после инструкции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пространственно- временной дифференцировки и точности движений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одной руки в другую над головой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головой меньшее количество повторений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505F33" w:rsidTr="00E8191F">
        <w:tc>
          <w:tcPr>
            <w:tcW w:w="13749" w:type="dxa"/>
            <w:gridSpan w:val="6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Лыж</w:t>
            </w: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 подготовка – 16 часов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уроках лыжной подготовкой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лыжной подготовкой.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в подготовке к занятию,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лыжного инвентаря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 с опорой на визуаль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план.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по инструкции учителя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прослушанному по 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лыжной подготовки, информацию о предупреждении травм и обморожений с опорой на наглядность (презентации, картинки, карточки),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аствуют в беседе и отвечают на вопросы учителя.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выполнения скользящего шага без палок 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палками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движении в колонне.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Одевание лыжного инвентаря.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на лыжах свободным,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накатистым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шагом без палок и с палками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дистанцию по сигналу учите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скользящим шагом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дистанцию по сигналу учителя. 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скользящим шагом</w:t>
            </w:r>
          </w:p>
        </w:tc>
      </w:tr>
      <w:tr w:rsidR="00505F33" w:rsidTr="00E8191F">
        <w:trPr>
          <w:trHeight w:val="2742"/>
        </w:trPr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на скорость</w:t>
            </w:r>
          </w:p>
        </w:tc>
        <w:tc>
          <w:tcPr>
            <w:tcW w:w="3260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выполнение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хода (по возможности) после инструкции и неоднократного показа учителя ( при необходимости: пошаговая инструкция учителя, пооперационный контроль выполнения действий)</w:t>
            </w:r>
          </w:p>
        </w:tc>
        <w:tc>
          <w:tcPr>
            <w:tcW w:w="3402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рукой, соблюдая дистанцию по сигналу учителя. 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 после инструкции и показа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на лыжах. Демонстрация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Выполнение передвижения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(по возможности).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402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0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"/>
        <w:gridCol w:w="2319"/>
        <w:gridCol w:w="708"/>
        <w:gridCol w:w="3544"/>
        <w:gridCol w:w="3260"/>
        <w:gridCol w:w="3402"/>
      </w:tblGrid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способа подъема на лыжах.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сохранение равновесия при спуске со склона в высокой стойке.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техники подъема «лесенкой»                   </w:t>
            </w:r>
          </w:p>
        </w:tc>
        <w:tc>
          <w:tcPr>
            <w:tcW w:w="3260" w:type="dxa"/>
          </w:tcPr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 в высокой стойке со склона, сохраняя равновесие изученными способами по возможности.</w:t>
            </w:r>
          </w:p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«лесенкой» по возможности</w:t>
            </w:r>
          </w:p>
        </w:tc>
        <w:tc>
          <w:tcPr>
            <w:tcW w:w="3402" w:type="dxa"/>
          </w:tcPr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 в высокой стойке со склона, сохраняя равновесие изученными способами.</w:t>
            </w:r>
          </w:p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«лесенкой» 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способа поворота на лыжах махом.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техники поворота махом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передвижение скользящим шагом по лыжне с палками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 поворота на лыжах махом. Выполняют поворот махом на лыжах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инструкции и неоднократного показа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 махом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 на лыжах по инструкции и показа учителя.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передвижения скользящим шагом по лыжне с палками по возможности</w:t>
            </w:r>
          </w:p>
        </w:tc>
        <w:tc>
          <w:tcPr>
            <w:tcW w:w="3402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 поворота на лыжах махом. Выполняют поворот махом на лыжах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ижение на лыжах изученными ходами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на лыжах. Демонстрация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Выполнение передвижения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(по возможности).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402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19" w:type="dxa"/>
          </w:tcPr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Повороты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переступанием в движении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учебному кругу ступающим и скользящим шагом.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упражнения, демонстрирую уверенное отрывание от снега лыжи, наклон в стор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ону поворота и вперед, сильно отталкиваясь от лыжи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повороты на лыжах на месте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 Одевают лыжный инвентарь. Выполняют поворот переступанием в движении.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прохождении спусков.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 прохождении спусков.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до 1 км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260" w:type="dxa"/>
            <w:vMerge w:val="restart"/>
          </w:tcPr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от 0,5 до 0,8 км по возможности</w:t>
            </w:r>
          </w:p>
        </w:tc>
        <w:tc>
          <w:tcPr>
            <w:tcW w:w="3402" w:type="dxa"/>
            <w:vMerge w:val="restart"/>
          </w:tcPr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до 1 км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«Пятнашки простые», «Самый меткий»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передвижения без палок, развитие ловкости в играх на лыжах</w:t>
            </w:r>
          </w:p>
        </w:tc>
        <w:tc>
          <w:tcPr>
            <w:tcW w:w="3260" w:type="dxa"/>
          </w:tcPr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Играют в игры на лыжах(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возможности)</w:t>
            </w:r>
          </w:p>
        </w:tc>
        <w:tc>
          <w:tcPr>
            <w:tcW w:w="3402" w:type="dxa"/>
          </w:tcPr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Играют в игры на лыжах </w:t>
            </w:r>
          </w:p>
        </w:tc>
      </w:tr>
      <w:tr w:rsidR="00505F33" w:rsidTr="00E8191F">
        <w:tc>
          <w:tcPr>
            <w:tcW w:w="13749" w:type="dxa"/>
            <w:gridSpan w:val="6"/>
          </w:tcPr>
          <w:p w:rsidR="00505F33" w:rsidRPr="00E8191F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Спортивные игры- 8 часов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занятиях спортивными играми.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основные правила закаливания.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волейбол, наказания наказаний за нарушение игры и судейство.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технике безопасности  на занятиях спортивными играми.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простейшими правилами игры волейбол, правилами судейства, наказаниями при нарушениях правил игры.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прослушанному материалу с опорой на визуальный план (с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игровых, сенсорных поощрений).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ти)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передача мяча сверху двумя руками над собой и передача мяча снизу двумя руками на месте и после перемещения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основными стойками волейболиста.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основных стоек в волейболе, передачи мяча сверху, снизу.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мышц кистей рук и пальцев.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перемещение на площадке игроков в волейболе, выполнение приема и передачи мяча двумя руками у стены 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парах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основные стойки волейболиста, после неоднократного показа учителя, ориентируясь на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стойки обучающимися из 2 гр. Выполняют упражнения на развитие мышц кистей рук и пальцев (по возможности). Выполняют перемещения на площадке с помощью педагога. Осваивают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игровые умения (взаимодействие с партнером)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основные стойки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 нижней прямой подачи.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стойки во время выполнения нижней прямой подачи. Демонстрация техники нижней прямой подачи.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Определяют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подачи мяча в волейболе.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 и ориентируясь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образец выполнения обучающимися из 2 группы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стойку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нижней прямой подачи по неоднократной.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260" w:type="dxa"/>
          </w:tcPr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402" w:type="dxa"/>
          </w:tcPr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 с места и с шага, у сетки. </w:t>
            </w:r>
          </w:p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 Правила соревнований.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простейшими правилами игры настольного тенниса, наказаниями при нарушениях правил.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атрибутикой игры настольный теннис.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основной стойкой теннисиста.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отбивание и жонглирование мяча ракеткой.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 с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порой на визуальный план (с использованием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игровых, сенсорных поощрений.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настольный теннис, запоминают названия наказаний при нарушении игры, с неоднократным повторением названий учителем.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основную 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йку теннисиста по инструкции учителя. Выполняют упражнения на развитие мышц кистей рук и пальцев (по возможности). Выполняют жонглирование и отбивания мяча ракеткой по возможности.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по прослушанному материалу с опорой на визуальный 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использованием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игровых, сенсорных поощрений.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настольный теннис, запоминают названия наказаний при нарушении игры.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основную стойку теннисиста по инструкции учителя. Выполняют упражнения на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мышц кистей рук и пальцев. Выполняют жонглирование и отбивания мяча ракеткой с соблюдением основной стойки.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жение, выполнение ударов со стандартных положений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ракеткой. Дифференцируют разновидности ударо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правильную стойку теннисиста и подачу мяча (по возможности). Дифференцируют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подач(по возможности)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мяча. Дифференцируют разновидности подач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отбивания мяча над столом,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ним и дальше от него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техники отбивания мяча. Выполнение правильной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стойки тенн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исиста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отбивание мяча ( по возможности).Осваивают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стойку теннисиста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отбивание мяча. Принимают правильную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стойку теннисиста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соревнований по настольному теннису. Одиночная игра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оматериал по теме «Правила соревнований по настольному теннису». Играют в одиночные игры</w:t>
            </w:r>
          </w:p>
        </w:tc>
      </w:tr>
      <w:tr w:rsidR="00505F33" w:rsidTr="00E8191F">
        <w:tc>
          <w:tcPr>
            <w:tcW w:w="13749" w:type="dxa"/>
            <w:gridSpan w:val="6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через набивные мячи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высокого старта, стартовый разбега и старта из различных исходных положений.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(300 м)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отрезках от 100 до 200 м.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260" w:type="dxa"/>
          </w:tcPr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(коридор 10м)</w:t>
            </w:r>
          </w:p>
        </w:tc>
        <w:tc>
          <w:tcPr>
            <w:tcW w:w="3402" w:type="dxa"/>
          </w:tcPr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300м.</w:t>
            </w:r>
          </w:p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505F33" w:rsidTr="00E8191F">
        <w:trPr>
          <w:trHeight w:val="954"/>
        </w:trPr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60 м с ускорением и на время.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головы через плечо с 4-6 шагов разбега</w:t>
            </w:r>
          </w:p>
        </w:tc>
        <w:tc>
          <w:tcPr>
            <w:tcW w:w="3402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Толкание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набивного мяча весом до 2-3 кг с места  на дальность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260" w:type="dxa"/>
          </w:tcPr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прыжок в длину с 3-5 шагов разбега. Смотрят показ с объяснением техники толкания набивного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 весом до 2 кг.</w:t>
            </w:r>
          </w:p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402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дальность с полного разбега по коридору 10 м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30 м (3-6 раза) за урок, на 60м – 3 раза.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260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олнение бега на дистанции 30 м (2-3 раза) за урок, на 40м – 1 раз.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402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30м – 3 раза. 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до 5 мин. в различном темпе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шага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402" w:type="dxa"/>
            <w:vMerge w:val="restart"/>
          </w:tcPr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до 5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до 5 мин. в различном темпе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изменением шага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260" w:type="dxa"/>
            <w:vMerge w:val="restart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м</w:t>
            </w:r>
          </w:p>
        </w:tc>
        <w:tc>
          <w:tcPr>
            <w:tcW w:w="3402" w:type="dxa"/>
            <w:vMerge w:val="restart"/>
          </w:tcPr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30 м)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19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500 м</w:t>
            </w:r>
          </w:p>
        </w:tc>
        <w:tc>
          <w:tcPr>
            <w:tcW w:w="708" w:type="dxa"/>
          </w:tcPr>
          <w:p w:rsidR="00505F33" w:rsidRDefault="0084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505F33" w:rsidRDefault="0084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260" w:type="dxa"/>
          </w:tcPr>
          <w:p w:rsidR="00505F33" w:rsidRDefault="008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специально- беговых упражнений. Бегут кросс на дистанции 0,3 км</w:t>
            </w:r>
          </w:p>
        </w:tc>
        <w:tc>
          <w:tcPr>
            <w:tcW w:w="3402" w:type="dxa"/>
          </w:tcPr>
          <w:p w:rsidR="00505F33" w:rsidRDefault="0084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Бегут кросс на дистанции 0,5 км</w:t>
            </w:r>
          </w:p>
        </w:tc>
      </w:tr>
    </w:tbl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05F33" w:rsidSect="00BD1AFC">
          <w:pgSz w:w="16838" w:h="11906" w:orient="landscape"/>
          <w:pgMar w:top="1418" w:right="1701" w:bottom="1418" w:left="1134" w:header="709" w:footer="709" w:gutter="0"/>
          <w:cols w:space="720"/>
        </w:sect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F33" w:rsidRDefault="00505F33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sectPr w:rsidR="00505F33" w:rsidSect="00BD1AFC">
      <w:type w:val="continuous"/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0A9" w:rsidRDefault="00E010A9">
      <w:pPr>
        <w:spacing w:after="0" w:line="240" w:lineRule="auto"/>
      </w:pPr>
      <w:r>
        <w:separator/>
      </w:r>
    </w:p>
  </w:endnote>
  <w:endnote w:type="continuationSeparator" w:id="1">
    <w:p w:rsidR="00E010A9" w:rsidRDefault="00E0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33" w:rsidRDefault="0050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505F33" w:rsidRDefault="00DF40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8429E7">
      <w:rPr>
        <w:color w:val="000000"/>
      </w:rPr>
      <w:instrText>PAGE</w:instrText>
    </w:r>
    <w:r>
      <w:rPr>
        <w:color w:val="000000"/>
      </w:rPr>
      <w:fldChar w:fldCharType="separate"/>
    </w:r>
    <w:r w:rsidR="008429E7">
      <w:rPr>
        <w:noProof/>
        <w:color w:val="000000"/>
      </w:rPr>
      <w:t>2</w:t>
    </w:r>
    <w:r>
      <w:rPr>
        <w:color w:val="000000"/>
      </w:rPr>
      <w:fldChar w:fldCharType="end"/>
    </w:r>
  </w:p>
  <w:p w:rsidR="00505F33" w:rsidRDefault="0050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0A9" w:rsidRDefault="00E010A9">
      <w:pPr>
        <w:spacing w:after="0" w:line="240" w:lineRule="auto"/>
      </w:pPr>
      <w:r>
        <w:separator/>
      </w:r>
    </w:p>
  </w:footnote>
  <w:footnote w:type="continuationSeparator" w:id="1">
    <w:p w:rsidR="00E010A9" w:rsidRDefault="00E01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83E"/>
    <w:multiLevelType w:val="hybridMultilevel"/>
    <w:tmpl w:val="B02C2F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282C"/>
    <w:multiLevelType w:val="multilevel"/>
    <w:tmpl w:val="D2FED9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323119"/>
    <w:multiLevelType w:val="multilevel"/>
    <w:tmpl w:val="949E0B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2489F"/>
    <w:multiLevelType w:val="hybridMultilevel"/>
    <w:tmpl w:val="5F5E320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E63F0"/>
    <w:multiLevelType w:val="multilevel"/>
    <w:tmpl w:val="6A26985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4127FE0"/>
    <w:multiLevelType w:val="multilevel"/>
    <w:tmpl w:val="0B74BF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3F26F4F"/>
    <w:multiLevelType w:val="multilevel"/>
    <w:tmpl w:val="619ACC3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96F6234"/>
    <w:multiLevelType w:val="hybridMultilevel"/>
    <w:tmpl w:val="6D6C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11A20"/>
    <w:multiLevelType w:val="multilevel"/>
    <w:tmpl w:val="0B2A9E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08A7686"/>
    <w:multiLevelType w:val="multilevel"/>
    <w:tmpl w:val="7686916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F3841BA"/>
    <w:multiLevelType w:val="hybridMultilevel"/>
    <w:tmpl w:val="67B2A6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F4ECD"/>
    <w:multiLevelType w:val="hybridMultilevel"/>
    <w:tmpl w:val="7AF69ED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1496D"/>
    <w:multiLevelType w:val="hybridMultilevel"/>
    <w:tmpl w:val="2CAE9B52"/>
    <w:lvl w:ilvl="0" w:tplc="0DCA6D8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F33"/>
    <w:rsid w:val="00204F96"/>
    <w:rsid w:val="002B7CA3"/>
    <w:rsid w:val="0049066D"/>
    <w:rsid w:val="00505F33"/>
    <w:rsid w:val="005534E1"/>
    <w:rsid w:val="008429E7"/>
    <w:rsid w:val="00BD1AFC"/>
    <w:rsid w:val="00BE1BC3"/>
    <w:rsid w:val="00D32FE5"/>
    <w:rsid w:val="00DA0723"/>
    <w:rsid w:val="00DF40FC"/>
    <w:rsid w:val="00E010A9"/>
    <w:rsid w:val="00E8191F"/>
    <w:rsid w:val="00ED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29"/>
  </w:style>
  <w:style w:type="paragraph" w:styleId="1">
    <w:name w:val="heading 1"/>
    <w:basedOn w:val="a"/>
    <w:next w:val="a"/>
    <w:link w:val="10"/>
    <w:uiPriority w:val="9"/>
    <w:qFormat/>
    <w:rsid w:val="00594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5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DF40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F40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F40F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DF40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F40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F40FC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E2339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E2339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E2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A1FCB"/>
    <w:rPr>
      <w:rFonts w:ascii="Times New Roman" w:hAnsi="Times New Roman" w:cs="Times New Roman" w:hint="default"/>
      <w:color w:val="000080"/>
      <w:u w:val="single"/>
    </w:rPr>
  </w:style>
  <w:style w:type="character" w:customStyle="1" w:styleId="ab">
    <w:name w:val="Без интервала Знак"/>
    <w:link w:val="ac"/>
    <w:locked/>
    <w:rsid w:val="004A1FCB"/>
  </w:style>
  <w:style w:type="paragraph" w:styleId="ac">
    <w:name w:val="No Spacing"/>
    <w:link w:val="ab"/>
    <w:qFormat/>
    <w:rsid w:val="004A1FCB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4E72"/>
  </w:style>
  <w:style w:type="paragraph" w:styleId="af">
    <w:name w:val="footer"/>
    <w:basedOn w:val="a"/>
    <w:link w:val="af0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4E72"/>
  </w:style>
  <w:style w:type="character" w:customStyle="1" w:styleId="10">
    <w:name w:val="Заголовок 1 Знак"/>
    <w:basedOn w:val="a0"/>
    <w:link w:val="1"/>
    <w:uiPriority w:val="9"/>
    <w:rsid w:val="00594E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5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457A81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457A81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57A81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rsid w:val="00DF40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DF40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DF40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DF40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DF40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nhideWhenUsed/>
    <w:qFormat/>
    <w:rsid w:val="00BD1AFC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BD1AFC"/>
    <w:rPr>
      <w:rFonts w:cs="Times New Roman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84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42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EPb//9hIgcIjZhN1VQSnjJ0xeA==">AMUW2mWiaoHJS9DARtiV53tsMJemTCb9S0noLZsZ2fjRZx2QxX6JYMCK8UVU9Mt4kgJA4FNhctWVF1xohLO8+UeV5KES1Z52pD/CU/J1yFtzxJRkwD7AyS9FVLDVTwEmiM7qtdVFHvS3nNVsi5J8WHST/AJaUqIKwJ7uUWKBUZR+9y6wkAcMHDN7P0KJ8+ZASAAm0cmlqEyk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28CEB0-38CE-4D0B-805B-982E6DD6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36</Pages>
  <Words>8425</Words>
  <Characters>48024</Characters>
  <Application>Microsoft Office Word</Application>
  <DocSecurity>0</DocSecurity>
  <Lines>400</Lines>
  <Paragraphs>112</Paragraphs>
  <ScaleCrop>false</ScaleCrop>
  <Company/>
  <LinksUpToDate>false</LinksUpToDate>
  <CharactersWithSpaces>56337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леха</cp:lastModifiedBy>
  <cp:revision>9</cp:revision>
  <dcterms:created xsi:type="dcterms:W3CDTF">2023-05-14T19:11:00Z</dcterms:created>
  <dcterms:modified xsi:type="dcterms:W3CDTF">2024-03-07T16:06:00Z</dcterms:modified>
</cp:coreProperties>
</file>